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5" w:rsidRPr="007C2E8B" w:rsidRDefault="00D342E5" w:rsidP="00480D46">
      <w:pPr>
        <w:pStyle w:val="af7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C2E8B">
        <w:rPr>
          <w:rFonts w:ascii="Times New Roman" w:hAnsi="Times New Roman"/>
          <w:sz w:val="26"/>
          <w:szCs w:val="26"/>
        </w:rPr>
        <w:t>Проект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7C2E8B">
        <w:rPr>
          <w:rFonts w:ascii="Times New Roman" w:hAnsi="Times New Roman"/>
          <w:b/>
          <w:sz w:val="26"/>
          <w:szCs w:val="26"/>
        </w:rPr>
        <w:t>ПРАВИТЕЛЬСТВО УДМУРТСКОЙ РЕСПУБЛИКИ</w:t>
      </w: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b/>
          <w:sz w:val="26"/>
          <w:szCs w:val="26"/>
        </w:rPr>
      </w:pPr>
      <w:r w:rsidRPr="007C2E8B">
        <w:rPr>
          <w:rFonts w:ascii="Times New Roman" w:hAnsi="Times New Roman"/>
          <w:b/>
          <w:sz w:val="26"/>
          <w:szCs w:val="26"/>
        </w:rPr>
        <w:t>ПОСТАНОВЛЕНИЕ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7C2E8B">
        <w:rPr>
          <w:rFonts w:ascii="Times New Roman" w:hAnsi="Times New Roman"/>
          <w:sz w:val="26"/>
          <w:szCs w:val="26"/>
        </w:rPr>
        <w:t>от «__» ___________2021 года</w:t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</w:r>
      <w:r w:rsidRPr="007C2E8B">
        <w:rPr>
          <w:rFonts w:ascii="Times New Roman" w:hAnsi="Times New Roman"/>
          <w:sz w:val="26"/>
          <w:szCs w:val="26"/>
        </w:rPr>
        <w:tab/>
        <w:t xml:space="preserve"> № _____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7C2E8B">
        <w:rPr>
          <w:rFonts w:ascii="Times New Roman" w:hAnsi="Times New Roman"/>
          <w:sz w:val="26"/>
          <w:szCs w:val="26"/>
        </w:rPr>
        <w:t>г. Ижевск</w:t>
      </w: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FF2BF1" w:rsidRPr="007C2E8B" w:rsidRDefault="00D342E5" w:rsidP="00480D46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C2E8B">
        <w:rPr>
          <w:rFonts w:ascii="Times New Roman" w:hAnsi="Times New Roman"/>
          <w:b/>
          <w:bCs/>
          <w:sz w:val="26"/>
          <w:szCs w:val="26"/>
          <w:lang w:eastAsia="ru-RU"/>
        </w:rPr>
        <w:t>О</w:t>
      </w:r>
      <w:r w:rsidR="00085465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внесении изменени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>я</w:t>
      </w:r>
      <w:r w:rsidR="00085465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постановлени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>е</w:t>
      </w:r>
    </w:p>
    <w:p w:rsidR="00D400CB" w:rsidRPr="007C2E8B" w:rsidRDefault="00085465" w:rsidP="00480D46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C2E8B">
        <w:rPr>
          <w:rFonts w:ascii="Times New Roman" w:hAnsi="Times New Roman"/>
          <w:b/>
          <w:bCs/>
          <w:sz w:val="26"/>
          <w:szCs w:val="26"/>
          <w:lang w:eastAsia="ru-RU"/>
        </w:rPr>
        <w:t>Правительства Удмуртской Республики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от </w:t>
      </w:r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>14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>марта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20</w:t>
      </w:r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>11</w:t>
      </w:r>
      <w:r w:rsidR="00FF2BF1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года № </w:t>
      </w:r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>55</w:t>
      </w:r>
    </w:p>
    <w:p w:rsidR="00D342E5" w:rsidRPr="007C2E8B" w:rsidRDefault="00FF2BF1" w:rsidP="00480D46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C2E8B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proofErr w:type="gramStart"/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>Об утверждении Положения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</w:t>
      </w:r>
      <w:proofErr w:type="gramEnd"/>
      <w:r w:rsidR="00D400CB" w:rsidRPr="007C2E8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выставках</w:t>
      </w:r>
      <w:r w:rsidRPr="007C2E8B">
        <w:rPr>
          <w:rFonts w:ascii="Times New Roman" w:hAnsi="Times New Roman"/>
          <w:b/>
          <w:bCs/>
          <w:sz w:val="26"/>
          <w:szCs w:val="26"/>
          <w:lang w:eastAsia="ru-RU"/>
        </w:rPr>
        <w:t>»</w:t>
      </w: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342E5" w:rsidRPr="007C2E8B" w:rsidRDefault="00D342E5" w:rsidP="00480D46">
      <w:pPr>
        <w:pStyle w:val="af7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342E5" w:rsidRPr="007C2E8B" w:rsidRDefault="00D342E5" w:rsidP="000A11F0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r w:rsidRPr="007C2E8B">
        <w:rPr>
          <w:rFonts w:ascii="Times New Roman" w:hAnsi="Times New Roman"/>
          <w:sz w:val="26"/>
          <w:szCs w:val="26"/>
        </w:rPr>
        <w:t xml:space="preserve">Правительство Удмуртской Республики </w:t>
      </w:r>
      <w:r w:rsidRPr="007C2E8B">
        <w:rPr>
          <w:rFonts w:ascii="Times New Roman" w:hAnsi="Times New Roman"/>
          <w:b/>
          <w:sz w:val="26"/>
          <w:szCs w:val="26"/>
        </w:rPr>
        <w:t>постановляе</w:t>
      </w:r>
      <w:r w:rsidRPr="007C2E8B">
        <w:rPr>
          <w:rFonts w:ascii="Times New Roman" w:hAnsi="Times New Roman"/>
          <w:sz w:val="26"/>
          <w:szCs w:val="26"/>
        </w:rPr>
        <w:t>т:</w:t>
      </w:r>
    </w:p>
    <w:p w:rsidR="00FF2BF1" w:rsidRPr="007C2E8B" w:rsidRDefault="00085465" w:rsidP="00504830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C2E8B">
        <w:rPr>
          <w:rFonts w:ascii="Times New Roman" w:hAnsi="Times New Roman"/>
          <w:sz w:val="26"/>
          <w:szCs w:val="26"/>
        </w:rPr>
        <w:t xml:space="preserve">Внести в </w:t>
      </w:r>
      <w:r w:rsidR="00FF2BF1" w:rsidRPr="007C2E8B">
        <w:rPr>
          <w:rFonts w:ascii="Times New Roman" w:hAnsi="Times New Roman"/>
          <w:sz w:val="26"/>
          <w:szCs w:val="26"/>
        </w:rPr>
        <w:t xml:space="preserve">Положение </w:t>
      </w:r>
      <w:r w:rsidR="00D400CB" w:rsidRPr="007C2E8B">
        <w:rPr>
          <w:rFonts w:ascii="Times New Roman" w:hAnsi="Times New Roman"/>
          <w:sz w:val="26"/>
          <w:szCs w:val="26"/>
        </w:rPr>
        <w:t>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 выставках</w:t>
      </w:r>
      <w:r w:rsidR="00FF2BF1" w:rsidRPr="007C2E8B">
        <w:rPr>
          <w:rFonts w:ascii="Times New Roman" w:hAnsi="Times New Roman"/>
          <w:sz w:val="26"/>
          <w:szCs w:val="26"/>
        </w:rPr>
        <w:t xml:space="preserve">, утвержденное постановлением Правительства Удмуртской Республики от </w:t>
      </w:r>
      <w:r w:rsidR="00D400CB" w:rsidRPr="007C2E8B">
        <w:rPr>
          <w:rFonts w:ascii="Times New Roman" w:hAnsi="Times New Roman"/>
          <w:sz w:val="26"/>
          <w:szCs w:val="26"/>
        </w:rPr>
        <w:t>14</w:t>
      </w:r>
      <w:r w:rsidR="00FF2BF1" w:rsidRPr="007C2E8B">
        <w:rPr>
          <w:rFonts w:ascii="Times New Roman" w:hAnsi="Times New Roman"/>
          <w:sz w:val="26"/>
          <w:szCs w:val="26"/>
        </w:rPr>
        <w:t xml:space="preserve"> </w:t>
      </w:r>
      <w:r w:rsidR="00D400CB" w:rsidRPr="007C2E8B">
        <w:rPr>
          <w:rFonts w:ascii="Times New Roman" w:hAnsi="Times New Roman"/>
          <w:sz w:val="26"/>
          <w:szCs w:val="26"/>
        </w:rPr>
        <w:t>марта</w:t>
      </w:r>
      <w:r w:rsidR="00FF2BF1" w:rsidRPr="007C2E8B">
        <w:rPr>
          <w:rFonts w:ascii="Times New Roman" w:hAnsi="Times New Roman"/>
          <w:sz w:val="26"/>
          <w:szCs w:val="26"/>
        </w:rPr>
        <w:t xml:space="preserve"> 20</w:t>
      </w:r>
      <w:r w:rsidR="00D400CB" w:rsidRPr="007C2E8B">
        <w:rPr>
          <w:rFonts w:ascii="Times New Roman" w:hAnsi="Times New Roman"/>
          <w:sz w:val="26"/>
          <w:szCs w:val="26"/>
        </w:rPr>
        <w:t>11 года № 55</w:t>
      </w:r>
      <w:r w:rsidR="00FF2BF1" w:rsidRPr="007C2E8B">
        <w:rPr>
          <w:rFonts w:ascii="Times New Roman" w:hAnsi="Times New Roman"/>
          <w:sz w:val="26"/>
          <w:szCs w:val="26"/>
        </w:rPr>
        <w:t xml:space="preserve"> «</w:t>
      </w:r>
      <w:r w:rsidR="00D400CB" w:rsidRPr="007C2E8B">
        <w:rPr>
          <w:rFonts w:ascii="Times New Roman" w:hAnsi="Times New Roman"/>
          <w:sz w:val="26"/>
          <w:szCs w:val="26"/>
        </w:rPr>
        <w:t>Об утверждении Положения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</w:t>
      </w:r>
      <w:proofErr w:type="gramEnd"/>
      <w:r w:rsidR="00D400CB" w:rsidRPr="007C2E8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400CB" w:rsidRPr="007C2E8B">
        <w:rPr>
          <w:rFonts w:ascii="Times New Roman" w:hAnsi="Times New Roman"/>
          <w:sz w:val="26"/>
          <w:szCs w:val="26"/>
        </w:rPr>
        <w:t>выставках</w:t>
      </w:r>
      <w:proofErr w:type="gramEnd"/>
      <w:r w:rsidR="00FF2BF1" w:rsidRPr="007C2E8B">
        <w:rPr>
          <w:rFonts w:ascii="Times New Roman" w:hAnsi="Times New Roman"/>
          <w:sz w:val="26"/>
          <w:szCs w:val="26"/>
        </w:rPr>
        <w:t>»</w:t>
      </w:r>
      <w:r w:rsidR="009A7F40">
        <w:rPr>
          <w:rFonts w:ascii="Times New Roman" w:hAnsi="Times New Roman"/>
          <w:sz w:val="26"/>
          <w:szCs w:val="26"/>
        </w:rPr>
        <w:t>,</w:t>
      </w:r>
      <w:r w:rsidR="00FF2BF1" w:rsidRPr="007C2E8B">
        <w:rPr>
          <w:rFonts w:ascii="Times New Roman" w:hAnsi="Times New Roman"/>
          <w:sz w:val="26"/>
          <w:szCs w:val="26"/>
        </w:rPr>
        <w:t xml:space="preserve"> изменение, изло</w:t>
      </w:r>
      <w:r w:rsidR="00662687" w:rsidRPr="007C2E8B">
        <w:rPr>
          <w:rFonts w:ascii="Times New Roman" w:hAnsi="Times New Roman"/>
          <w:sz w:val="26"/>
          <w:szCs w:val="26"/>
        </w:rPr>
        <w:t xml:space="preserve">жив его в </w:t>
      </w:r>
      <w:r w:rsidR="00D24939" w:rsidRPr="007C2E8B">
        <w:rPr>
          <w:rFonts w:ascii="Times New Roman" w:hAnsi="Times New Roman"/>
          <w:sz w:val="26"/>
          <w:szCs w:val="26"/>
        </w:rPr>
        <w:t>редакции согласно приложе</w:t>
      </w:r>
      <w:r w:rsidR="00197ED9" w:rsidRPr="007C2E8B">
        <w:rPr>
          <w:rFonts w:ascii="Times New Roman" w:hAnsi="Times New Roman"/>
          <w:sz w:val="26"/>
          <w:szCs w:val="26"/>
        </w:rPr>
        <w:t>нию</w:t>
      </w:r>
      <w:r w:rsidR="00D24939" w:rsidRPr="007C2E8B">
        <w:rPr>
          <w:rFonts w:ascii="Times New Roman" w:hAnsi="Times New Roman"/>
          <w:sz w:val="26"/>
          <w:szCs w:val="26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6"/>
          <w:szCs w:val="26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  <w:r w:rsidRPr="007C2E8B">
        <w:rPr>
          <w:rFonts w:ascii="Times New Roman" w:hAnsi="Times New Roman"/>
          <w:b/>
          <w:sz w:val="26"/>
          <w:szCs w:val="26"/>
        </w:rPr>
        <w:t>Председатель Правительства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  <w:r w:rsidRPr="007C2E8B">
        <w:rPr>
          <w:rFonts w:ascii="Times New Roman" w:hAnsi="Times New Roman"/>
          <w:b/>
          <w:sz w:val="26"/>
          <w:szCs w:val="26"/>
        </w:rPr>
        <w:t>Удмуртской Республики</w:t>
      </w:r>
      <w:r w:rsidRPr="007C2E8B">
        <w:rPr>
          <w:rFonts w:ascii="Times New Roman" w:hAnsi="Times New Roman"/>
          <w:b/>
          <w:sz w:val="26"/>
          <w:szCs w:val="26"/>
        </w:rPr>
        <w:tab/>
      </w:r>
      <w:r w:rsidRPr="007C2E8B">
        <w:rPr>
          <w:rFonts w:ascii="Times New Roman" w:hAnsi="Times New Roman"/>
          <w:b/>
          <w:sz w:val="26"/>
          <w:szCs w:val="26"/>
        </w:rPr>
        <w:tab/>
      </w:r>
      <w:r w:rsidRPr="007C2E8B">
        <w:rPr>
          <w:rFonts w:ascii="Times New Roman" w:hAnsi="Times New Roman"/>
          <w:b/>
          <w:sz w:val="26"/>
          <w:szCs w:val="26"/>
        </w:rPr>
        <w:tab/>
      </w:r>
      <w:r w:rsidRPr="007C2E8B">
        <w:rPr>
          <w:rFonts w:ascii="Times New Roman" w:hAnsi="Times New Roman"/>
          <w:b/>
          <w:sz w:val="26"/>
          <w:szCs w:val="26"/>
        </w:rPr>
        <w:tab/>
      </w:r>
      <w:r w:rsidRPr="007C2E8B">
        <w:rPr>
          <w:rFonts w:ascii="Times New Roman" w:hAnsi="Times New Roman"/>
          <w:b/>
          <w:sz w:val="26"/>
          <w:szCs w:val="26"/>
        </w:rPr>
        <w:tab/>
      </w:r>
      <w:r w:rsidRPr="007C2E8B">
        <w:rPr>
          <w:rFonts w:ascii="Times New Roman" w:hAnsi="Times New Roman"/>
          <w:b/>
          <w:sz w:val="26"/>
          <w:szCs w:val="26"/>
        </w:rPr>
        <w:tab/>
        <w:t xml:space="preserve">       </w:t>
      </w:r>
      <w:r w:rsidR="004E6678" w:rsidRPr="007C2E8B">
        <w:rPr>
          <w:rFonts w:ascii="Times New Roman" w:hAnsi="Times New Roman"/>
          <w:b/>
          <w:sz w:val="26"/>
          <w:szCs w:val="26"/>
        </w:rPr>
        <w:t xml:space="preserve">   </w:t>
      </w:r>
      <w:r w:rsidRPr="007C2E8B">
        <w:rPr>
          <w:rFonts w:ascii="Times New Roman" w:hAnsi="Times New Roman"/>
          <w:b/>
          <w:sz w:val="26"/>
          <w:szCs w:val="26"/>
        </w:rPr>
        <w:t xml:space="preserve">     Я.В. Семенов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b/>
          <w:sz w:val="26"/>
          <w:szCs w:val="26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7C2E8B">
        <w:rPr>
          <w:rFonts w:ascii="Times New Roman" w:hAnsi="Times New Roman"/>
          <w:sz w:val="26"/>
          <w:szCs w:val="26"/>
        </w:rPr>
        <w:t>Проект вносит: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6"/>
          <w:szCs w:val="26"/>
        </w:rPr>
      </w:pPr>
      <w:r w:rsidRPr="007C2E8B">
        <w:rPr>
          <w:rFonts w:ascii="Times New Roman" w:hAnsi="Times New Roman"/>
          <w:sz w:val="26"/>
          <w:szCs w:val="26"/>
        </w:rPr>
        <w:t>министр промышленности и торговли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6"/>
          <w:szCs w:val="26"/>
        </w:rPr>
        <w:t xml:space="preserve">Удмуртской Республики                            </w:t>
      </w:r>
      <w:r w:rsidRPr="007C2E8B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 w:rsidR="004E6678" w:rsidRPr="007C2E8B">
        <w:rPr>
          <w:rFonts w:ascii="Times New Roman" w:hAnsi="Times New Roman"/>
          <w:sz w:val="26"/>
          <w:szCs w:val="26"/>
        </w:rPr>
        <w:t xml:space="preserve">     </w:t>
      </w:r>
      <w:r w:rsidRPr="007C2E8B">
        <w:rPr>
          <w:rFonts w:ascii="Times New Roman" w:hAnsi="Times New Roman"/>
          <w:sz w:val="26"/>
          <w:szCs w:val="26"/>
        </w:rPr>
        <w:t xml:space="preserve">    В.А. </w:t>
      </w:r>
      <w:proofErr w:type="spellStart"/>
      <w:r w:rsidRPr="007C2E8B">
        <w:rPr>
          <w:rFonts w:ascii="Times New Roman" w:hAnsi="Times New Roman"/>
          <w:sz w:val="26"/>
          <w:szCs w:val="26"/>
        </w:rPr>
        <w:t>Лашкарев</w:t>
      </w:r>
      <w:proofErr w:type="spellEnd"/>
    </w:p>
    <w:p w:rsidR="00D342E5" w:rsidRPr="007C2E8B" w:rsidRDefault="00D342E5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400CB" w:rsidRPr="007C2E8B" w:rsidRDefault="00D400CB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400CB" w:rsidRPr="007C2E8B" w:rsidRDefault="00D400CB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97ED9" w:rsidRPr="007C2E8B" w:rsidRDefault="00197ED9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97ED9" w:rsidRPr="007C2E8B" w:rsidRDefault="00197ED9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97ED9" w:rsidRPr="007C2E8B" w:rsidRDefault="00197ED9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197ED9" w:rsidRPr="007C2E8B" w:rsidRDefault="00197ED9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D400CB" w:rsidRPr="007C2E8B" w:rsidRDefault="00D400CB" w:rsidP="00504830">
      <w:pPr>
        <w:pStyle w:val="af7"/>
        <w:pBdr>
          <w:bottom w:val="single" w:sz="6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:rsidR="00FE68E5" w:rsidRPr="007C2E8B" w:rsidRDefault="00D342E5" w:rsidP="00504830">
      <w:pPr>
        <w:pStyle w:val="af7"/>
        <w:jc w:val="both"/>
        <w:rPr>
          <w:rFonts w:ascii="Times New Roman" w:hAnsi="Times New Roman"/>
          <w:lang w:eastAsia="ru-RU"/>
        </w:rPr>
      </w:pPr>
      <w:r w:rsidRPr="007C2E8B">
        <w:rPr>
          <w:rFonts w:ascii="Times New Roman" w:hAnsi="Times New Roman"/>
          <w:lang w:eastAsia="ru-RU"/>
        </w:rPr>
        <w:t xml:space="preserve">Разослать: Госсовет УР, секретариат Первого заместителя Председателя Правительства УР, Минэкономики УР, Минфин Удмуртии, </w:t>
      </w:r>
      <w:proofErr w:type="spellStart"/>
      <w:r w:rsidRPr="007C2E8B">
        <w:rPr>
          <w:rFonts w:ascii="Times New Roman" w:hAnsi="Times New Roman"/>
          <w:lang w:eastAsia="ru-RU"/>
        </w:rPr>
        <w:t>Минпромторг</w:t>
      </w:r>
      <w:proofErr w:type="spellEnd"/>
      <w:r w:rsidRPr="007C2E8B">
        <w:rPr>
          <w:rFonts w:ascii="Times New Roman" w:hAnsi="Times New Roman"/>
          <w:lang w:eastAsia="ru-RU"/>
        </w:rPr>
        <w:t xml:space="preserve"> УР, ГКК УР, Управление Минюста России по УР, СПС, </w:t>
      </w:r>
      <w:r w:rsidRPr="007C2E8B">
        <w:rPr>
          <w:rFonts w:ascii="Times New Roman" w:hAnsi="Times New Roman"/>
          <w:lang w:val="en-US" w:eastAsia="ru-RU"/>
        </w:rPr>
        <w:t>web</w:t>
      </w:r>
      <w:r w:rsidRPr="007C2E8B">
        <w:rPr>
          <w:rFonts w:ascii="Times New Roman" w:hAnsi="Times New Roman"/>
          <w:lang w:eastAsia="ru-RU"/>
        </w:rPr>
        <w:t>-сайт</w:t>
      </w:r>
    </w:p>
    <w:p w:rsidR="00FE68E5" w:rsidRPr="007C2E8B" w:rsidRDefault="00FE68E5" w:rsidP="00504830">
      <w:pPr>
        <w:pStyle w:val="af7"/>
        <w:jc w:val="both"/>
        <w:rPr>
          <w:rFonts w:ascii="Times New Roman" w:hAnsi="Times New Roman"/>
          <w:lang w:eastAsia="ru-RU"/>
        </w:rPr>
        <w:sectPr w:rsidR="00FE68E5" w:rsidRPr="007C2E8B" w:rsidSect="00E26BB3">
          <w:headerReference w:type="default" r:id="rId9"/>
          <w:footerReference w:type="default" r:id="rId10"/>
          <w:headerReference w:type="first" r:id="rId11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E68E5" w:rsidRPr="007C2E8B" w:rsidTr="00A63F99">
        <w:tc>
          <w:tcPr>
            <w:tcW w:w="4926" w:type="dxa"/>
          </w:tcPr>
          <w:p w:rsidR="00FE68E5" w:rsidRPr="007C2E8B" w:rsidRDefault="00FE68E5" w:rsidP="00504830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67190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>Приложение</w:t>
            </w:r>
          </w:p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>к постановлению Правительства Удмуртской Республики</w:t>
            </w:r>
          </w:p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>от «___» ________ 2021 года № _____</w:t>
            </w:r>
          </w:p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</w:p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</w:p>
        </w:tc>
      </w:tr>
      <w:tr w:rsidR="00FE68E5" w:rsidRPr="007C2E8B" w:rsidTr="00A63F99">
        <w:tc>
          <w:tcPr>
            <w:tcW w:w="4926" w:type="dxa"/>
          </w:tcPr>
          <w:p w:rsidR="00FE68E5" w:rsidRPr="007C2E8B" w:rsidRDefault="00FE68E5" w:rsidP="00504830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>«УТВЕРЖДЕНО</w:t>
            </w:r>
          </w:p>
          <w:p w:rsidR="00FE68E5" w:rsidRPr="007C2E8B" w:rsidRDefault="00197ED9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>п</w:t>
            </w:r>
            <w:r w:rsidR="00FE68E5" w:rsidRPr="007C2E8B">
              <w:rPr>
                <w:sz w:val="28"/>
                <w:szCs w:val="28"/>
              </w:rPr>
              <w:t>остановлением Правительства Удмуртской Республики</w:t>
            </w:r>
          </w:p>
          <w:p w:rsidR="00FE68E5" w:rsidRPr="007C2E8B" w:rsidRDefault="00FE68E5" w:rsidP="0029673B">
            <w:pPr>
              <w:pStyle w:val="af7"/>
              <w:jc w:val="center"/>
              <w:rPr>
                <w:sz w:val="28"/>
                <w:szCs w:val="28"/>
              </w:rPr>
            </w:pPr>
            <w:r w:rsidRPr="007C2E8B">
              <w:rPr>
                <w:sz w:val="28"/>
                <w:szCs w:val="28"/>
              </w:rPr>
              <w:t xml:space="preserve">от </w:t>
            </w:r>
            <w:r w:rsidR="00E21B09" w:rsidRPr="007C2E8B">
              <w:rPr>
                <w:sz w:val="28"/>
                <w:szCs w:val="28"/>
              </w:rPr>
              <w:t>14</w:t>
            </w:r>
            <w:r w:rsidRPr="007C2E8B">
              <w:rPr>
                <w:sz w:val="28"/>
                <w:szCs w:val="28"/>
              </w:rPr>
              <w:t xml:space="preserve"> </w:t>
            </w:r>
            <w:r w:rsidR="00E21B09" w:rsidRPr="007C2E8B">
              <w:rPr>
                <w:sz w:val="28"/>
                <w:szCs w:val="28"/>
              </w:rPr>
              <w:t>март</w:t>
            </w:r>
            <w:r w:rsidRPr="007C2E8B">
              <w:rPr>
                <w:sz w:val="28"/>
                <w:szCs w:val="28"/>
              </w:rPr>
              <w:t>а 20</w:t>
            </w:r>
            <w:r w:rsidR="00E21B09" w:rsidRPr="007C2E8B">
              <w:rPr>
                <w:sz w:val="28"/>
                <w:szCs w:val="28"/>
              </w:rPr>
              <w:t>11</w:t>
            </w:r>
            <w:r w:rsidRPr="007C2E8B">
              <w:rPr>
                <w:sz w:val="28"/>
                <w:szCs w:val="28"/>
              </w:rPr>
              <w:t xml:space="preserve"> года № </w:t>
            </w:r>
            <w:r w:rsidR="00E21B09" w:rsidRPr="007C2E8B">
              <w:rPr>
                <w:sz w:val="28"/>
                <w:szCs w:val="28"/>
              </w:rPr>
              <w:t>55</w:t>
            </w:r>
          </w:p>
        </w:tc>
      </w:tr>
    </w:tbl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E8B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342E5" w:rsidRPr="007C2E8B" w:rsidRDefault="00E21B09" w:rsidP="0029673B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b/>
          <w:sz w:val="28"/>
          <w:szCs w:val="28"/>
          <w:lang w:eastAsia="ru-RU"/>
        </w:rPr>
        <w:t>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 выставках</w:t>
      </w:r>
      <w:proofErr w:type="gramEnd"/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val="en-US"/>
        </w:rPr>
        <w:t>I</w:t>
      </w:r>
      <w:r w:rsidRPr="007C2E8B">
        <w:rPr>
          <w:rFonts w:ascii="Times New Roman" w:hAnsi="Times New Roman"/>
          <w:sz w:val="28"/>
          <w:szCs w:val="28"/>
        </w:rPr>
        <w:t>. Общие положения</w:t>
      </w:r>
      <w:r w:rsidR="0041109B" w:rsidRPr="007C2E8B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1. Настоящее Положение определяет</w:t>
      </w:r>
      <w:r w:rsidR="009A7F40">
        <w:rPr>
          <w:rFonts w:ascii="Times New Roman" w:hAnsi="Times New Roman"/>
          <w:sz w:val="28"/>
          <w:szCs w:val="28"/>
        </w:rPr>
        <w:t xml:space="preserve"> цели, условия и</w:t>
      </w:r>
      <w:r w:rsidRPr="007C2E8B">
        <w:rPr>
          <w:rFonts w:ascii="Times New Roman" w:hAnsi="Times New Roman"/>
          <w:sz w:val="28"/>
          <w:szCs w:val="28"/>
        </w:rPr>
        <w:t xml:space="preserve"> порядок предоставления </w:t>
      </w:r>
      <w:r w:rsidR="00E21B09" w:rsidRPr="007C2E8B">
        <w:rPr>
          <w:rFonts w:ascii="Times New Roman" w:hAnsi="Times New Roman"/>
          <w:sz w:val="28"/>
          <w:szCs w:val="28"/>
        </w:rPr>
        <w:t xml:space="preserve">промышленным предприятиям Удмуртской Республики за счет средств бюджета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субсидий на </w:t>
      </w:r>
      <w:r w:rsidR="00E21B09" w:rsidRPr="007C2E8B">
        <w:rPr>
          <w:rFonts w:ascii="Times New Roman" w:hAnsi="Times New Roman"/>
          <w:sz w:val="28"/>
          <w:szCs w:val="28"/>
        </w:rPr>
        <w:t xml:space="preserve">возмещение части затрат на участие в выставках </w:t>
      </w:r>
      <w:r w:rsidRPr="007C2E8B">
        <w:rPr>
          <w:rFonts w:ascii="Times New Roman" w:hAnsi="Times New Roman"/>
          <w:sz w:val="28"/>
          <w:szCs w:val="28"/>
        </w:rPr>
        <w:t xml:space="preserve">(далее – субсидии). </w:t>
      </w:r>
      <w:bookmarkStart w:id="1" w:name="P50"/>
      <w:bookmarkEnd w:id="1"/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2. В настоящем Положении используются следующие понятия:</w:t>
      </w:r>
    </w:p>
    <w:p w:rsidR="00E21B09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</w:t>
      </w:r>
      <w:r w:rsidR="00E21B09" w:rsidRPr="007C2E8B">
        <w:rPr>
          <w:rFonts w:ascii="Times New Roman" w:hAnsi="Times New Roman"/>
          <w:sz w:val="28"/>
          <w:szCs w:val="28"/>
        </w:rPr>
        <w:t xml:space="preserve">промышленные предприятия Удмуртской Республики </w:t>
      </w:r>
      <w:r w:rsidR="00143262" w:rsidRPr="007C2E8B">
        <w:rPr>
          <w:rFonts w:ascii="Times New Roman" w:hAnsi="Times New Roman"/>
          <w:sz w:val="28"/>
          <w:szCs w:val="28"/>
        </w:rPr>
        <w:t xml:space="preserve">(далее также – заявители) </w:t>
      </w:r>
      <w:r w:rsidR="00E21B09" w:rsidRPr="007C2E8B">
        <w:rPr>
          <w:rFonts w:ascii="Times New Roman" w:hAnsi="Times New Roman"/>
          <w:sz w:val="28"/>
          <w:szCs w:val="28"/>
        </w:rPr>
        <w:t xml:space="preserve">– юридические лица (за исключением государственных и муниципальных учреждений, государственных и муниципальных унитарных предприятий), а также индивидуальные предприниматели – производители товаров, работ, услуг, зарегистрированные </w:t>
      </w:r>
      <w:r w:rsidR="00197ED9" w:rsidRPr="007C2E8B">
        <w:rPr>
          <w:rFonts w:ascii="Times New Roman" w:hAnsi="Times New Roman"/>
          <w:sz w:val="28"/>
          <w:szCs w:val="28"/>
        </w:rPr>
        <w:t xml:space="preserve">в установленном порядке и осуществляющие деятельность, установленную настоящим подпунктом </w:t>
      </w:r>
      <w:r w:rsidR="00E21B09" w:rsidRPr="007C2E8B">
        <w:rPr>
          <w:rFonts w:ascii="Times New Roman" w:hAnsi="Times New Roman"/>
          <w:sz w:val="28"/>
          <w:szCs w:val="28"/>
        </w:rPr>
        <w:t>на территории Удмуртской Республики, основным</w:t>
      </w:r>
      <w:r w:rsidR="00197ED9" w:rsidRPr="007C2E8B">
        <w:rPr>
          <w:rFonts w:ascii="Times New Roman" w:hAnsi="Times New Roman"/>
          <w:sz w:val="28"/>
          <w:szCs w:val="28"/>
        </w:rPr>
        <w:t>и вида</w:t>
      </w:r>
      <w:r w:rsidR="00E21B09" w:rsidRPr="007C2E8B">
        <w:rPr>
          <w:rFonts w:ascii="Times New Roman" w:hAnsi="Times New Roman"/>
          <w:sz w:val="28"/>
          <w:szCs w:val="28"/>
        </w:rPr>
        <w:t>м</w:t>
      </w:r>
      <w:r w:rsidR="00197ED9" w:rsidRPr="007C2E8B">
        <w:rPr>
          <w:rFonts w:ascii="Times New Roman" w:hAnsi="Times New Roman"/>
          <w:sz w:val="28"/>
          <w:szCs w:val="28"/>
        </w:rPr>
        <w:t>и</w:t>
      </w:r>
      <w:r w:rsidR="00E21B09" w:rsidRPr="007C2E8B">
        <w:rPr>
          <w:rFonts w:ascii="Times New Roman" w:hAnsi="Times New Roman"/>
          <w:sz w:val="28"/>
          <w:szCs w:val="28"/>
        </w:rPr>
        <w:t xml:space="preserve"> экономической деятельности которых в соответствии с Общероссийским классификатором видов экономической деятельности ОК 029-2014 (КДЕС</w:t>
      </w:r>
      <w:proofErr w:type="gramStart"/>
      <w:r w:rsidR="00E21B09" w:rsidRPr="007C2E8B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="00E21B09" w:rsidRPr="007C2E8B">
        <w:rPr>
          <w:rFonts w:ascii="Times New Roman" w:hAnsi="Times New Roman"/>
          <w:sz w:val="28"/>
          <w:szCs w:val="28"/>
        </w:rPr>
        <w:t>ед. 2) явля</w:t>
      </w:r>
      <w:r w:rsidR="00197ED9" w:rsidRPr="007C2E8B">
        <w:rPr>
          <w:rFonts w:ascii="Times New Roman" w:hAnsi="Times New Roman"/>
          <w:sz w:val="28"/>
          <w:szCs w:val="28"/>
        </w:rPr>
        <w:t>ю</w:t>
      </w:r>
      <w:r w:rsidR="00E21B09" w:rsidRPr="007C2E8B">
        <w:rPr>
          <w:rFonts w:ascii="Times New Roman" w:hAnsi="Times New Roman"/>
          <w:sz w:val="28"/>
          <w:szCs w:val="28"/>
        </w:rPr>
        <w:t>тся вид</w:t>
      </w:r>
      <w:r w:rsidR="00197ED9" w:rsidRPr="007C2E8B">
        <w:rPr>
          <w:rFonts w:ascii="Times New Roman" w:hAnsi="Times New Roman"/>
          <w:sz w:val="28"/>
          <w:szCs w:val="28"/>
        </w:rPr>
        <w:t>ы</w:t>
      </w:r>
      <w:r w:rsidR="00E21B09" w:rsidRPr="007C2E8B">
        <w:rPr>
          <w:rFonts w:ascii="Times New Roman" w:hAnsi="Times New Roman"/>
          <w:sz w:val="28"/>
          <w:szCs w:val="28"/>
        </w:rPr>
        <w:t xml:space="preserve"> эконом</w:t>
      </w:r>
      <w:r w:rsidR="00197ED9" w:rsidRPr="007C2E8B">
        <w:rPr>
          <w:rFonts w:ascii="Times New Roman" w:hAnsi="Times New Roman"/>
          <w:sz w:val="28"/>
          <w:szCs w:val="28"/>
        </w:rPr>
        <w:t xml:space="preserve">ической деятельности, входящие в следующие классы </w:t>
      </w:r>
      <w:r w:rsidR="00E21B09" w:rsidRPr="007C2E8B">
        <w:rPr>
          <w:rFonts w:ascii="Times New Roman" w:hAnsi="Times New Roman"/>
          <w:sz w:val="28"/>
          <w:szCs w:val="28"/>
        </w:rPr>
        <w:t>раздел</w:t>
      </w:r>
      <w:r w:rsidR="00197ED9" w:rsidRPr="007C2E8B">
        <w:rPr>
          <w:rFonts w:ascii="Times New Roman" w:hAnsi="Times New Roman"/>
          <w:sz w:val="28"/>
          <w:szCs w:val="28"/>
        </w:rPr>
        <w:t>а</w:t>
      </w:r>
      <w:proofErr w:type="gramStart"/>
      <w:r w:rsidR="00E21B09" w:rsidRPr="007C2E8B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E21B09" w:rsidRPr="007C2E8B">
        <w:rPr>
          <w:rFonts w:ascii="Times New Roman" w:hAnsi="Times New Roman"/>
          <w:sz w:val="28"/>
          <w:szCs w:val="28"/>
        </w:rPr>
        <w:t xml:space="preserve"> «Обрабатывающие производства»:</w:t>
      </w:r>
    </w:p>
    <w:p w:rsidR="00E21B09" w:rsidRPr="007C2E8B" w:rsidRDefault="00E21B09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13 «Производство текстильных изделий»;</w:t>
      </w:r>
    </w:p>
    <w:p w:rsidR="00E21B09" w:rsidRPr="007C2E8B" w:rsidRDefault="00E21B09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14 «Производство одежды</w:t>
      </w:r>
      <w:r w:rsidR="00FB7A2C" w:rsidRPr="007C2E8B">
        <w:rPr>
          <w:rFonts w:ascii="Times New Roman" w:hAnsi="Times New Roman"/>
          <w:sz w:val="28"/>
          <w:szCs w:val="28"/>
        </w:rPr>
        <w:t>»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E21B09" w:rsidRPr="007C2E8B" w:rsidRDefault="00E21B09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15 </w:t>
      </w:r>
      <w:r w:rsidR="00FB7A2C" w:rsidRPr="007C2E8B">
        <w:rPr>
          <w:rFonts w:ascii="Times New Roman" w:hAnsi="Times New Roman"/>
          <w:sz w:val="28"/>
          <w:szCs w:val="28"/>
        </w:rPr>
        <w:t>«</w:t>
      </w:r>
      <w:r w:rsidRPr="007C2E8B">
        <w:rPr>
          <w:rFonts w:ascii="Times New Roman" w:hAnsi="Times New Roman"/>
          <w:sz w:val="28"/>
          <w:szCs w:val="28"/>
        </w:rPr>
        <w:t>Производство кожи и изделий из кожи</w:t>
      </w:r>
      <w:r w:rsidR="00FB7A2C" w:rsidRPr="007C2E8B">
        <w:rPr>
          <w:rFonts w:ascii="Times New Roman" w:hAnsi="Times New Roman"/>
          <w:sz w:val="28"/>
          <w:szCs w:val="28"/>
        </w:rPr>
        <w:t>»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FB7A2C" w:rsidRPr="007C2E8B" w:rsidRDefault="00E21B09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 xml:space="preserve">2) выставка </w:t>
      </w:r>
      <w:r w:rsidR="00FB7A2C" w:rsidRPr="007C2E8B">
        <w:rPr>
          <w:rFonts w:ascii="Times New Roman" w:hAnsi="Times New Roman"/>
          <w:sz w:val="28"/>
          <w:szCs w:val="28"/>
        </w:rPr>
        <w:t>–</w:t>
      </w:r>
      <w:r w:rsidRPr="007C2E8B">
        <w:rPr>
          <w:rFonts w:ascii="Times New Roman" w:hAnsi="Times New Roman"/>
          <w:sz w:val="28"/>
          <w:szCs w:val="28"/>
        </w:rPr>
        <w:t xml:space="preserve"> организованное в целях продвижения продукции предприятий на международный, межрегиональный, региональный и местный рынки мероприятие с ограниченным временем проведения на территории Российской Федерации и (или) за ее пределами, предусматривающее демонстрацию и (или) реализацию продукции одной или нескольких отраслей, а также информирование потребителей.</w:t>
      </w:r>
      <w:proofErr w:type="gramEnd"/>
    </w:p>
    <w:p w:rsidR="00B4619A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7C2E8B">
        <w:rPr>
          <w:rFonts w:ascii="Times New Roman" w:hAnsi="Times New Roman"/>
          <w:sz w:val="28"/>
          <w:szCs w:val="28"/>
        </w:rPr>
        <w:t>Субсидии предоставляются</w:t>
      </w:r>
      <w:r w:rsidR="00E26BB3" w:rsidRPr="007C2E8B">
        <w:rPr>
          <w:rFonts w:ascii="Times New Roman" w:hAnsi="Times New Roman"/>
          <w:sz w:val="28"/>
          <w:szCs w:val="28"/>
        </w:rPr>
        <w:t xml:space="preserve"> в </w:t>
      </w:r>
      <w:r w:rsidRPr="007C2E8B">
        <w:rPr>
          <w:rFonts w:ascii="Times New Roman" w:hAnsi="Times New Roman"/>
          <w:sz w:val="28"/>
          <w:szCs w:val="28"/>
        </w:rPr>
        <w:t xml:space="preserve">рамках реализации </w:t>
      </w:r>
      <w:r w:rsidR="007E5D43">
        <w:rPr>
          <w:rFonts w:ascii="Times New Roman" w:hAnsi="Times New Roman"/>
          <w:sz w:val="28"/>
          <w:szCs w:val="28"/>
        </w:rPr>
        <w:t xml:space="preserve">мероприятий </w:t>
      </w:r>
      <w:r w:rsidRPr="007C2E8B">
        <w:rPr>
          <w:rFonts w:ascii="Times New Roman" w:hAnsi="Times New Roman"/>
          <w:sz w:val="28"/>
          <w:szCs w:val="28"/>
        </w:rPr>
        <w:t>подпрограммы «</w:t>
      </w:r>
      <w:r w:rsidR="00E960DD" w:rsidRPr="007C2E8B">
        <w:rPr>
          <w:rFonts w:ascii="Times New Roman" w:hAnsi="Times New Roman"/>
          <w:sz w:val="28"/>
          <w:szCs w:val="28"/>
        </w:rPr>
        <w:t>Развитие обрабатывающих производств</w:t>
      </w:r>
      <w:r w:rsidRPr="007C2E8B">
        <w:rPr>
          <w:rFonts w:ascii="Times New Roman" w:hAnsi="Times New Roman"/>
          <w:sz w:val="28"/>
          <w:szCs w:val="28"/>
        </w:rPr>
        <w:t xml:space="preserve">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отбора, проводимого Министерством промышленности и торговли Удмуртской Республики (далее – Министерство) способом </w:t>
      </w:r>
      <w:r w:rsidR="001778EB" w:rsidRPr="007C2E8B">
        <w:rPr>
          <w:rFonts w:ascii="Times New Roman" w:hAnsi="Times New Roman"/>
          <w:sz w:val="28"/>
          <w:szCs w:val="28"/>
        </w:rPr>
        <w:t xml:space="preserve">запроса </w:t>
      </w:r>
      <w:r w:rsidR="004C5F26" w:rsidRPr="007C2E8B">
        <w:rPr>
          <w:rFonts w:ascii="Times New Roman" w:hAnsi="Times New Roman"/>
          <w:sz w:val="28"/>
          <w:szCs w:val="28"/>
        </w:rPr>
        <w:t>предложений на</w:t>
      </w:r>
      <w:proofErr w:type="gramEnd"/>
      <w:r w:rsidR="004C5F26" w:rsidRPr="007C2E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5F26" w:rsidRPr="007C2E8B">
        <w:rPr>
          <w:rFonts w:ascii="Times New Roman" w:hAnsi="Times New Roman"/>
          <w:sz w:val="28"/>
          <w:szCs w:val="28"/>
        </w:rPr>
        <w:t>основании предложений, направленных участниками отбора для участия в отборе,</w:t>
      </w:r>
      <w:r w:rsidR="00863B9A" w:rsidRPr="007C2E8B">
        <w:rPr>
          <w:rFonts w:ascii="Times New Roman" w:hAnsi="Times New Roman"/>
          <w:sz w:val="28"/>
          <w:szCs w:val="28"/>
        </w:rPr>
        <w:t xml:space="preserve"> исходя из </w:t>
      </w:r>
      <w:r w:rsidR="001778EB" w:rsidRPr="007C2E8B">
        <w:rPr>
          <w:rFonts w:ascii="Times New Roman" w:hAnsi="Times New Roman"/>
          <w:sz w:val="28"/>
          <w:szCs w:val="28"/>
        </w:rPr>
        <w:t>соответствия участника отбор</w:t>
      </w:r>
      <w:r w:rsidR="004C5F26" w:rsidRPr="007C2E8B">
        <w:rPr>
          <w:rFonts w:ascii="Times New Roman" w:hAnsi="Times New Roman"/>
          <w:sz w:val="28"/>
          <w:szCs w:val="28"/>
        </w:rPr>
        <w:t>а категориям и критериям отбора</w:t>
      </w:r>
      <w:r w:rsidR="001778EB" w:rsidRPr="007C2E8B">
        <w:rPr>
          <w:rFonts w:ascii="Times New Roman" w:hAnsi="Times New Roman"/>
          <w:sz w:val="28"/>
          <w:szCs w:val="28"/>
        </w:rPr>
        <w:t xml:space="preserve"> и очередности поступления </w:t>
      </w:r>
      <w:r w:rsidR="004C5F26" w:rsidRPr="007C2E8B">
        <w:rPr>
          <w:rFonts w:ascii="Times New Roman" w:hAnsi="Times New Roman"/>
          <w:sz w:val="28"/>
          <w:szCs w:val="28"/>
        </w:rPr>
        <w:t>предложений к отбору</w:t>
      </w:r>
      <w:r w:rsidR="001778EB" w:rsidRPr="007C2E8B">
        <w:rPr>
          <w:rFonts w:ascii="Times New Roman" w:hAnsi="Times New Roman"/>
          <w:sz w:val="28"/>
          <w:szCs w:val="28"/>
        </w:rPr>
        <w:t xml:space="preserve"> </w:t>
      </w:r>
      <w:r w:rsidR="00863B9A" w:rsidRPr="007C2E8B">
        <w:rPr>
          <w:rFonts w:ascii="Times New Roman" w:hAnsi="Times New Roman"/>
          <w:sz w:val="28"/>
          <w:szCs w:val="28"/>
        </w:rPr>
        <w:t xml:space="preserve">(далее </w:t>
      </w:r>
      <w:r w:rsidR="004C5F26" w:rsidRPr="007C2E8B">
        <w:rPr>
          <w:rFonts w:ascii="Times New Roman" w:hAnsi="Times New Roman"/>
          <w:sz w:val="28"/>
          <w:szCs w:val="28"/>
        </w:rPr>
        <w:t>соответственно – предложения,</w:t>
      </w:r>
      <w:r w:rsidR="00863B9A" w:rsidRPr="007C2E8B">
        <w:rPr>
          <w:rFonts w:ascii="Times New Roman" w:hAnsi="Times New Roman"/>
          <w:sz w:val="28"/>
          <w:szCs w:val="28"/>
        </w:rPr>
        <w:t xml:space="preserve"> отбор) </w:t>
      </w:r>
      <w:r w:rsidR="004C5F26" w:rsidRPr="007C2E8B">
        <w:rPr>
          <w:rFonts w:ascii="Times New Roman" w:hAnsi="Times New Roman"/>
          <w:sz w:val="28"/>
          <w:szCs w:val="28"/>
        </w:rPr>
        <w:t>в целях</w:t>
      </w:r>
      <w:r w:rsidR="00863B9A" w:rsidRPr="007C2E8B">
        <w:rPr>
          <w:rFonts w:ascii="Times New Roman" w:hAnsi="Times New Roman"/>
          <w:sz w:val="28"/>
          <w:szCs w:val="28"/>
        </w:rPr>
        <w:t xml:space="preserve"> возмещени</w:t>
      </w:r>
      <w:r w:rsidR="004C5F26" w:rsidRPr="007C2E8B">
        <w:rPr>
          <w:rFonts w:ascii="Times New Roman" w:hAnsi="Times New Roman"/>
          <w:sz w:val="28"/>
          <w:szCs w:val="28"/>
        </w:rPr>
        <w:t>я</w:t>
      </w:r>
      <w:r w:rsidR="00E960DD" w:rsidRPr="007C2E8B">
        <w:rPr>
          <w:rFonts w:ascii="Times New Roman" w:hAnsi="Times New Roman"/>
          <w:sz w:val="28"/>
          <w:szCs w:val="28"/>
        </w:rPr>
        <w:t xml:space="preserve"> части </w:t>
      </w:r>
      <w:r w:rsidR="00FB7A2C" w:rsidRPr="007C2E8B">
        <w:rPr>
          <w:rFonts w:ascii="Times New Roman" w:hAnsi="Times New Roman"/>
          <w:sz w:val="28"/>
          <w:szCs w:val="28"/>
        </w:rPr>
        <w:t>затрат на участие в выставках (без учета налога на добавленную стоимость в отношении промышленных предприятий Удмуртской Республики, являющихся плательщиками налога на добавленную стоимость)</w:t>
      </w:r>
      <w:r w:rsidR="00B4619A" w:rsidRPr="007C2E8B">
        <w:rPr>
          <w:rFonts w:ascii="Times New Roman" w:hAnsi="Times New Roman"/>
          <w:sz w:val="28"/>
          <w:szCs w:val="28"/>
        </w:rPr>
        <w:t xml:space="preserve">, </w:t>
      </w:r>
      <w:r w:rsidR="00FB7A2C" w:rsidRPr="007C2E8B">
        <w:rPr>
          <w:rFonts w:ascii="Times New Roman" w:hAnsi="Times New Roman"/>
          <w:sz w:val="28"/>
          <w:szCs w:val="28"/>
        </w:rPr>
        <w:t>включая затраты по оплате регистрационного</w:t>
      </w:r>
      <w:proofErr w:type="gramEnd"/>
      <w:r w:rsidR="00FB7A2C" w:rsidRPr="007C2E8B">
        <w:rPr>
          <w:rFonts w:ascii="Times New Roman" w:hAnsi="Times New Roman"/>
          <w:sz w:val="28"/>
          <w:szCs w:val="28"/>
        </w:rPr>
        <w:t xml:space="preserve"> сбора за участие в выставке, расходов на оплату пропусков специалистов промышленных предприятий Удмуртской Республики для работы на выставке, аренды оборудованной выставочной площади, аренды дополнительного выставочного оборудования, услуг по оформлению и обеспечению работы стенда, а также расходы на оплату услуг страхования выставочных площадей (далее – затраты).</w:t>
      </w:r>
    </w:p>
    <w:p w:rsidR="00316245" w:rsidRPr="007C2E8B" w:rsidRDefault="0031624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Субсидии предоставляются промышленным предприятиям Удмуртской Республики по договорам на участие в выставках, обязательства по которым исполнены в предыдущем финансовом году, расходы по которым фактически понесены, в том числе в году, предшествующем году, в котором исполнены обязательства по договорам на участие в выставках.</w:t>
      </w:r>
      <w:proofErr w:type="gramEnd"/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4. Главным распорядителем средств бюджета Удмуртской Республики, до которого в соответствии с бюджетным законодательством Российской Федерации как получателю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Финансирование расходов, связанных с предоставлением субсидий, осуществляется в пределах бюджетных ассигнований, предусмотренных</w:t>
      </w:r>
      <w:r w:rsidR="00891D82" w:rsidRPr="007C2E8B">
        <w:rPr>
          <w:rFonts w:ascii="Times New Roman" w:hAnsi="Times New Roman"/>
          <w:sz w:val="28"/>
          <w:szCs w:val="28"/>
        </w:rPr>
        <w:t xml:space="preserve"> Министерству на указанные цели законом Удмуртской Республики о бюджете Удмуртской Республики на соответствующий финансовый год и на плановый период</w:t>
      </w:r>
      <w:r w:rsidRPr="007C2E8B">
        <w:rPr>
          <w:rFonts w:ascii="Times New Roman" w:hAnsi="Times New Roman"/>
          <w:sz w:val="28"/>
          <w:szCs w:val="28"/>
        </w:rPr>
        <w:t>, лимитов бюджетных обязательств, доведенных</w:t>
      </w:r>
      <w:r w:rsidR="00B4619A" w:rsidRPr="007C2E8B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Pr="007C2E8B">
        <w:rPr>
          <w:rFonts w:ascii="Times New Roman" w:hAnsi="Times New Roman"/>
          <w:sz w:val="28"/>
          <w:szCs w:val="28"/>
        </w:rPr>
        <w:t xml:space="preserve"> Министерству на</w:t>
      </w:r>
      <w:r w:rsidR="00B4619A" w:rsidRPr="007C2E8B">
        <w:rPr>
          <w:rFonts w:ascii="Times New Roman" w:hAnsi="Times New Roman"/>
          <w:sz w:val="28"/>
          <w:szCs w:val="28"/>
        </w:rPr>
        <w:t xml:space="preserve"> предоставление субсидий, предусмотренных настоящим Положением</w:t>
      </w:r>
      <w:r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5. К категории получателей субсидий относятся</w:t>
      </w:r>
      <w:r w:rsidR="00B4619A" w:rsidRPr="007C2E8B">
        <w:rPr>
          <w:rFonts w:ascii="Times New Roman" w:hAnsi="Times New Roman"/>
          <w:sz w:val="28"/>
          <w:szCs w:val="28"/>
        </w:rPr>
        <w:t xml:space="preserve"> </w:t>
      </w:r>
      <w:r w:rsidR="00FB7A2C" w:rsidRPr="007C2E8B">
        <w:rPr>
          <w:rFonts w:ascii="Times New Roman" w:hAnsi="Times New Roman"/>
          <w:sz w:val="28"/>
          <w:szCs w:val="28"/>
        </w:rPr>
        <w:t>промышленные предприятия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, соответствующие требованиям, указанным в подпункте </w:t>
      </w:r>
      <w:r w:rsidR="00FB7A2C" w:rsidRPr="007C2E8B">
        <w:rPr>
          <w:rFonts w:ascii="Times New Roman" w:hAnsi="Times New Roman"/>
          <w:sz w:val="28"/>
          <w:szCs w:val="28"/>
        </w:rPr>
        <w:t>1</w:t>
      </w:r>
      <w:r w:rsidRPr="007C2E8B">
        <w:rPr>
          <w:rFonts w:ascii="Times New Roman" w:hAnsi="Times New Roman"/>
          <w:sz w:val="28"/>
          <w:szCs w:val="28"/>
        </w:rPr>
        <w:t xml:space="preserve"> пункта 2 настоящего Положения.</w:t>
      </w:r>
    </w:p>
    <w:p w:rsidR="00FB7A2C" w:rsidRPr="007C2E8B" w:rsidRDefault="002515F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>6. Критерие</w:t>
      </w:r>
      <w:r w:rsidR="00D342E5" w:rsidRPr="007C2E8B">
        <w:rPr>
          <w:rFonts w:ascii="Times New Roman" w:hAnsi="Times New Roman"/>
          <w:sz w:val="28"/>
          <w:szCs w:val="28"/>
        </w:rPr>
        <w:t>м отбора получателей субсидий</w:t>
      </w:r>
      <w:r w:rsidR="001778EB" w:rsidRPr="007C2E8B">
        <w:rPr>
          <w:rFonts w:ascii="Times New Roman" w:hAnsi="Times New Roman"/>
          <w:sz w:val="28"/>
          <w:szCs w:val="28"/>
        </w:rPr>
        <w:t>, имеющих право на получение субсидий,</w:t>
      </w:r>
      <w:r w:rsidR="00D342E5" w:rsidRPr="007C2E8B">
        <w:rPr>
          <w:rFonts w:ascii="Times New Roman" w:hAnsi="Times New Roman"/>
          <w:color w:val="70AD47" w:themeColor="accent6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 xml:space="preserve">является участие промышленного предприятия Удмуртской Республики в выставках </w:t>
      </w:r>
      <w:r w:rsidR="009E6BB1" w:rsidRPr="007C2E8B">
        <w:rPr>
          <w:rFonts w:ascii="Times New Roman" w:hAnsi="Times New Roman"/>
          <w:sz w:val="28"/>
          <w:szCs w:val="28"/>
        </w:rPr>
        <w:t>в предыдущем финансовом году.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7C2E8B">
        <w:rPr>
          <w:rFonts w:ascii="Times New Roman" w:hAnsi="Times New Roman"/>
          <w:sz w:val="28"/>
          <w:szCs w:val="28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</w:t>
      </w:r>
      <w:r w:rsidR="00EA4885" w:rsidRPr="007C2E8B">
        <w:rPr>
          <w:rFonts w:ascii="Times New Roman" w:hAnsi="Times New Roman"/>
          <w:sz w:val="28"/>
          <w:szCs w:val="28"/>
        </w:rPr>
        <w:t>при формировании проекта закона Удмуртской Республики о бюджете Удмуртской Республики на соответствующий финансовый год и на плановый период или 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</w:t>
      </w:r>
      <w:proofErr w:type="gramEnd"/>
      <w:r w:rsidR="00EA4885" w:rsidRPr="007C2E8B">
        <w:rPr>
          <w:rFonts w:ascii="Times New Roman" w:hAnsi="Times New Roman"/>
          <w:sz w:val="28"/>
          <w:szCs w:val="28"/>
        </w:rPr>
        <w:t xml:space="preserve"> </w:t>
      </w:r>
      <w:r w:rsidR="00863B9A" w:rsidRPr="007C2E8B">
        <w:rPr>
          <w:rFonts w:ascii="Times New Roman" w:hAnsi="Times New Roman"/>
          <w:sz w:val="28"/>
          <w:szCs w:val="28"/>
        </w:rPr>
        <w:t>(далее – единый портал).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29673B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val="en-US"/>
        </w:rPr>
        <w:t>II</w:t>
      </w:r>
      <w:r w:rsidRPr="007C2E8B">
        <w:rPr>
          <w:rFonts w:ascii="Times New Roman" w:hAnsi="Times New Roman"/>
          <w:sz w:val="28"/>
          <w:szCs w:val="28"/>
        </w:rPr>
        <w:t>. Порядок проведения отбора получателей субсидий</w:t>
      </w:r>
    </w:p>
    <w:p w:rsidR="00D342E5" w:rsidRPr="007C2E8B" w:rsidRDefault="00D342E5" w:rsidP="0029673B">
      <w:pPr>
        <w:pStyle w:val="af7"/>
        <w:ind w:firstLine="709"/>
        <w:jc w:val="center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для предоставления субсидий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8. Министерство не </w:t>
      </w:r>
      <w:proofErr w:type="gramStart"/>
      <w:r w:rsidRPr="007C2E8B">
        <w:rPr>
          <w:rFonts w:ascii="Times New Roman" w:hAnsi="Times New Roman"/>
          <w:sz w:val="28"/>
          <w:szCs w:val="28"/>
        </w:rPr>
        <w:t>позднее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чем за 3 рабочих дня до дня начала приема </w:t>
      </w:r>
      <w:r w:rsidR="007C2E8B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от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промышленных предприятий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даты и времени начала и окончания приема </w:t>
      </w:r>
      <w:r w:rsidR="004C5F26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, при этом срок приема указанных </w:t>
      </w:r>
      <w:r w:rsidR="004C5F26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не может быть меньше 30 календарных дней, следующих за днем размещения объявления о проведении отбора; 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2) наименования, места нахождения, почтового адреса, адреса электронной почты Министерства;</w:t>
      </w:r>
    </w:p>
    <w:p w:rsidR="00D342E5" w:rsidRPr="007C2E8B" w:rsidRDefault="00CB77DB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3) результата</w:t>
      </w:r>
      <w:r w:rsidR="00D342E5" w:rsidRPr="007C2E8B">
        <w:rPr>
          <w:rFonts w:ascii="Times New Roman" w:hAnsi="Times New Roman"/>
          <w:sz w:val="28"/>
          <w:szCs w:val="28"/>
        </w:rPr>
        <w:t xml:space="preserve"> предоставления субсидий в соответствии с </w:t>
      </w:r>
      <w:hyperlink r:id="rId12" w:history="1">
        <w:r w:rsidR="00D342E5" w:rsidRPr="007C2E8B">
          <w:rPr>
            <w:rFonts w:ascii="Times New Roman" w:hAnsi="Times New Roman"/>
            <w:sz w:val="28"/>
            <w:szCs w:val="28"/>
          </w:rPr>
          <w:t>пунктом 2</w:t>
        </w:r>
      </w:hyperlink>
      <w:r w:rsidR="00143262" w:rsidRPr="007C2E8B">
        <w:rPr>
          <w:rFonts w:ascii="Times New Roman" w:hAnsi="Times New Roman"/>
          <w:sz w:val="28"/>
          <w:szCs w:val="28"/>
        </w:rPr>
        <w:t>8</w:t>
      </w:r>
      <w:r w:rsidR="00D342E5"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5) требований к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промышленным предприятиям Удмуртской Республики в соответствии с </w:t>
      </w:r>
      <w:r w:rsidRPr="007C2E8B">
        <w:rPr>
          <w:rFonts w:ascii="Times New Roman" w:hAnsi="Times New Roman"/>
          <w:sz w:val="28"/>
          <w:szCs w:val="28"/>
        </w:rPr>
        <w:t>пункт</w:t>
      </w:r>
      <w:r w:rsidR="00143262" w:rsidRPr="007C2E8B">
        <w:rPr>
          <w:rFonts w:ascii="Times New Roman" w:hAnsi="Times New Roman"/>
          <w:sz w:val="28"/>
          <w:szCs w:val="28"/>
        </w:rPr>
        <w:t>а</w:t>
      </w:r>
      <w:r w:rsidR="000A332D" w:rsidRPr="007C2E8B">
        <w:rPr>
          <w:rFonts w:ascii="Times New Roman" w:hAnsi="Times New Roman"/>
          <w:sz w:val="28"/>
          <w:szCs w:val="28"/>
        </w:rPr>
        <w:t>м</w:t>
      </w:r>
      <w:r w:rsidR="00143262" w:rsidRPr="007C2E8B">
        <w:rPr>
          <w:rFonts w:ascii="Times New Roman" w:hAnsi="Times New Roman"/>
          <w:sz w:val="28"/>
          <w:szCs w:val="28"/>
        </w:rPr>
        <w:t>и</w:t>
      </w:r>
      <w:r w:rsidR="000A332D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>9</w:t>
      </w:r>
      <w:r w:rsidR="00143262" w:rsidRPr="007C2E8B">
        <w:rPr>
          <w:rFonts w:ascii="Times New Roman" w:hAnsi="Times New Roman"/>
          <w:sz w:val="28"/>
          <w:szCs w:val="28"/>
        </w:rPr>
        <w:t xml:space="preserve"> и 10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 и перечня документов, представляемых ими для подтверждения соответствия указанным требованиям;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6) порядка подачи </w:t>
      </w:r>
      <w:r w:rsidR="00143262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промышленными предприятиями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и требований, предъявляемых к форме и содержанию </w:t>
      </w:r>
      <w:r w:rsidR="00143262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, подаваемых </w:t>
      </w:r>
      <w:r w:rsidR="009E6BB1" w:rsidRPr="007C2E8B">
        <w:rPr>
          <w:rFonts w:ascii="Times New Roman" w:hAnsi="Times New Roman"/>
          <w:sz w:val="28"/>
          <w:szCs w:val="28"/>
        </w:rPr>
        <w:t>промышленными предприятиями Удмуртской Республики</w:t>
      </w:r>
      <w:r w:rsidRPr="007C2E8B">
        <w:rPr>
          <w:rFonts w:ascii="Times New Roman" w:hAnsi="Times New Roman"/>
          <w:sz w:val="28"/>
          <w:szCs w:val="28"/>
        </w:rPr>
        <w:t>, в соответствии с пунктом 1</w:t>
      </w:r>
      <w:r w:rsidR="00143262" w:rsidRPr="007C2E8B">
        <w:rPr>
          <w:rFonts w:ascii="Times New Roman" w:hAnsi="Times New Roman"/>
          <w:sz w:val="28"/>
          <w:szCs w:val="28"/>
        </w:rPr>
        <w:t>1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7) порядка отзыва </w:t>
      </w:r>
      <w:r w:rsidR="00143262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E6BB1" w:rsidRPr="007C2E8B">
        <w:rPr>
          <w:rFonts w:ascii="Times New Roman" w:hAnsi="Times New Roman"/>
          <w:sz w:val="28"/>
          <w:szCs w:val="28"/>
        </w:rPr>
        <w:t>промышленными предприятиями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, порядка возврата </w:t>
      </w:r>
      <w:r w:rsidR="00143262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E6BB1" w:rsidRPr="007C2E8B">
        <w:rPr>
          <w:rFonts w:ascii="Times New Roman" w:hAnsi="Times New Roman"/>
          <w:sz w:val="28"/>
          <w:szCs w:val="28"/>
        </w:rPr>
        <w:t>промышленным предприятиям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7C2E8B">
        <w:rPr>
          <w:rFonts w:ascii="Times New Roman" w:hAnsi="Times New Roman"/>
          <w:sz w:val="28"/>
          <w:szCs w:val="28"/>
        </w:rPr>
        <w:t>определяющего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в том числе основания для возврата </w:t>
      </w:r>
      <w:r w:rsidR="00143262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, порядка внесения изменений в </w:t>
      </w:r>
      <w:r w:rsidR="00143262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8) правил рассмотрения и оценки </w:t>
      </w:r>
      <w:r w:rsidR="007C2E8B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E6BB1" w:rsidRPr="007C2E8B">
        <w:rPr>
          <w:rFonts w:ascii="Times New Roman" w:hAnsi="Times New Roman"/>
          <w:sz w:val="28"/>
          <w:szCs w:val="28"/>
        </w:rPr>
        <w:t>промышленных предприятий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 в соответствии с пунктом 1</w:t>
      </w:r>
      <w:r w:rsidR="00143262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 xml:space="preserve">9) порядка предоставления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промышленным предприятиям Удмуртской Республики </w:t>
      </w:r>
      <w:r w:rsidRPr="007C2E8B">
        <w:rPr>
          <w:rFonts w:ascii="Times New Roman" w:hAnsi="Times New Roman"/>
          <w:sz w:val="28"/>
          <w:szCs w:val="28"/>
        </w:rPr>
        <w:t>разъяснений положений объявления о проведении отбора, даты начала и окончания срока такого предоставления;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10) срока, в течение которого </w:t>
      </w:r>
      <w:r w:rsidR="009E6BB1" w:rsidRPr="007C2E8B">
        <w:rPr>
          <w:rFonts w:ascii="Times New Roman" w:hAnsi="Times New Roman"/>
          <w:sz w:val="28"/>
          <w:szCs w:val="28"/>
        </w:rPr>
        <w:t>промышленн</w:t>
      </w:r>
      <w:r w:rsidR="009A7F40">
        <w:rPr>
          <w:rFonts w:ascii="Times New Roman" w:hAnsi="Times New Roman"/>
          <w:sz w:val="28"/>
          <w:szCs w:val="28"/>
        </w:rPr>
        <w:t>ы</w:t>
      </w:r>
      <w:r w:rsidR="009E6BB1" w:rsidRPr="007C2E8B">
        <w:rPr>
          <w:rFonts w:ascii="Times New Roman" w:hAnsi="Times New Roman"/>
          <w:sz w:val="28"/>
          <w:szCs w:val="28"/>
        </w:rPr>
        <w:t>е предприяти</w:t>
      </w:r>
      <w:r w:rsidR="009A7F40">
        <w:rPr>
          <w:rFonts w:ascii="Times New Roman" w:hAnsi="Times New Roman"/>
          <w:sz w:val="28"/>
          <w:szCs w:val="28"/>
        </w:rPr>
        <w:t>я</w:t>
      </w:r>
      <w:r w:rsidR="009E6BB1" w:rsidRPr="007C2E8B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="00972261" w:rsidRPr="007C2E8B">
        <w:rPr>
          <w:rFonts w:ascii="Times New Roman" w:hAnsi="Times New Roman"/>
          <w:sz w:val="28"/>
          <w:szCs w:val="28"/>
        </w:rPr>
        <w:t xml:space="preserve"> – </w:t>
      </w:r>
      <w:r w:rsidRPr="007C2E8B">
        <w:rPr>
          <w:rFonts w:ascii="Times New Roman" w:hAnsi="Times New Roman"/>
          <w:sz w:val="28"/>
          <w:szCs w:val="28"/>
        </w:rPr>
        <w:t>победител</w:t>
      </w:r>
      <w:r w:rsidR="009A7F40">
        <w:rPr>
          <w:rFonts w:ascii="Times New Roman" w:hAnsi="Times New Roman"/>
          <w:sz w:val="28"/>
          <w:szCs w:val="28"/>
        </w:rPr>
        <w:t>и</w:t>
      </w:r>
      <w:r w:rsidRPr="007C2E8B">
        <w:rPr>
          <w:rFonts w:ascii="Times New Roman" w:hAnsi="Times New Roman"/>
          <w:sz w:val="28"/>
          <w:szCs w:val="28"/>
        </w:rPr>
        <w:t xml:space="preserve"> отбора должн</w:t>
      </w:r>
      <w:r w:rsidR="009A7F40">
        <w:rPr>
          <w:rFonts w:ascii="Times New Roman" w:hAnsi="Times New Roman"/>
          <w:sz w:val="28"/>
          <w:szCs w:val="28"/>
        </w:rPr>
        <w:t>ы</w:t>
      </w:r>
      <w:r w:rsidRPr="007C2E8B">
        <w:rPr>
          <w:rFonts w:ascii="Times New Roman" w:hAnsi="Times New Roman"/>
          <w:sz w:val="28"/>
          <w:szCs w:val="28"/>
        </w:rPr>
        <w:t xml:space="preserve"> подписать </w:t>
      </w:r>
      <w:r w:rsidR="00143262" w:rsidRPr="007C2E8B">
        <w:rPr>
          <w:rFonts w:ascii="Times New Roman" w:hAnsi="Times New Roman"/>
          <w:sz w:val="28"/>
          <w:szCs w:val="28"/>
        </w:rPr>
        <w:t>соглашение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11) условий признания </w:t>
      </w:r>
      <w:r w:rsidR="009E6BB1" w:rsidRPr="007C2E8B">
        <w:rPr>
          <w:rFonts w:ascii="Times New Roman" w:hAnsi="Times New Roman"/>
          <w:sz w:val="28"/>
          <w:szCs w:val="28"/>
        </w:rPr>
        <w:t>промышленн</w:t>
      </w:r>
      <w:r w:rsidR="00EA7E81">
        <w:rPr>
          <w:rFonts w:ascii="Times New Roman" w:hAnsi="Times New Roman"/>
          <w:sz w:val="28"/>
          <w:szCs w:val="28"/>
        </w:rPr>
        <w:t>ых предприятий</w:t>
      </w:r>
      <w:r w:rsidR="009E6BB1" w:rsidRPr="007C2E8B">
        <w:rPr>
          <w:rFonts w:ascii="Times New Roman" w:hAnsi="Times New Roman"/>
          <w:sz w:val="28"/>
          <w:szCs w:val="28"/>
        </w:rPr>
        <w:t xml:space="preserve">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72261" w:rsidRPr="007C2E8B">
        <w:rPr>
          <w:rFonts w:ascii="Times New Roman" w:hAnsi="Times New Roman"/>
          <w:sz w:val="28"/>
          <w:szCs w:val="28"/>
        </w:rPr>
        <w:t xml:space="preserve">– </w:t>
      </w:r>
      <w:r w:rsidRPr="007C2E8B">
        <w:rPr>
          <w:rFonts w:ascii="Times New Roman" w:hAnsi="Times New Roman"/>
          <w:sz w:val="28"/>
          <w:szCs w:val="28"/>
        </w:rPr>
        <w:t>победител</w:t>
      </w:r>
      <w:r w:rsidR="00EA7E81">
        <w:rPr>
          <w:rFonts w:ascii="Times New Roman" w:hAnsi="Times New Roman"/>
          <w:sz w:val="28"/>
          <w:szCs w:val="28"/>
        </w:rPr>
        <w:t>ей</w:t>
      </w:r>
      <w:r w:rsidRPr="007C2E8B">
        <w:rPr>
          <w:rFonts w:ascii="Times New Roman" w:hAnsi="Times New Roman"/>
          <w:sz w:val="28"/>
          <w:szCs w:val="28"/>
        </w:rPr>
        <w:t xml:space="preserve"> отбора </w:t>
      </w:r>
      <w:proofErr w:type="gramStart"/>
      <w:r w:rsidRPr="007C2E8B">
        <w:rPr>
          <w:rFonts w:ascii="Times New Roman" w:hAnsi="Times New Roman"/>
          <w:sz w:val="28"/>
          <w:szCs w:val="28"/>
        </w:rPr>
        <w:t>уклонивш</w:t>
      </w:r>
      <w:r w:rsidR="00972261" w:rsidRPr="007C2E8B">
        <w:rPr>
          <w:rFonts w:ascii="Times New Roman" w:hAnsi="Times New Roman"/>
          <w:sz w:val="28"/>
          <w:szCs w:val="28"/>
        </w:rPr>
        <w:t>им</w:t>
      </w:r>
      <w:r w:rsidR="00EA7E81">
        <w:rPr>
          <w:rFonts w:ascii="Times New Roman" w:hAnsi="Times New Roman"/>
          <w:sz w:val="28"/>
          <w:szCs w:val="28"/>
        </w:rPr>
        <w:t>и</w:t>
      </w:r>
      <w:r w:rsidRPr="007C2E8B">
        <w:rPr>
          <w:rFonts w:ascii="Times New Roman" w:hAnsi="Times New Roman"/>
          <w:sz w:val="28"/>
          <w:szCs w:val="28"/>
        </w:rPr>
        <w:t>ся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от заключения </w:t>
      </w:r>
      <w:r w:rsidR="00143262" w:rsidRPr="007C2E8B">
        <w:rPr>
          <w:rFonts w:ascii="Times New Roman" w:hAnsi="Times New Roman"/>
          <w:sz w:val="28"/>
          <w:szCs w:val="28"/>
        </w:rPr>
        <w:t>соглашения</w:t>
      </w:r>
      <w:r w:rsidR="00972261" w:rsidRPr="007C2E8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12) даты размещения результатов отбора на едином портале, а также на официальном сайте Министерства, </w:t>
      </w:r>
      <w:proofErr w:type="gramStart"/>
      <w:r w:rsidRPr="007C2E8B">
        <w:rPr>
          <w:rFonts w:ascii="Times New Roman" w:hAnsi="Times New Roman"/>
          <w:sz w:val="28"/>
          <w:szCs w:val="28"/>
        </w:rPr>
        <w:t>которая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не может быть позднее </w:t>
      </w:r>
      <w:r w:rsidR="00143262" w:rsidRPr="007C2E8B">
        <w:rPr>
          <w:rFonts w:ascii="Times New Roman" w:hAnsi="Times New Roman"/>
          <w:sz w:val="28"/>
          <w:szCs w:val="28"/>
        </w:rPr>
        <w:t>срока, установленного пунктом 15 настоящего Положения</w:t>
      </w:r>
      <w:r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="009061E0" w:rsidRPr="007C2E8B">
        <w:rPr>
          <w:rFonts w:ascii="Times New Roman" w:hAnsi="Times New Roman"/>
          <w:sz w:val="28"/>
          <w:szCs w:val="28"/>
          <w:lang w:eastAsia="ru-RU"/>
        </w:rPr>
        <w:t>Н</w:t>
      </w:r>
      <w:r w:rsidRPr="007C2E8B">
        <w:rPr>
          <w:rFonts w:ascii="Times New Roman" w:hAnsi="Times New Roman"/>
          <w:sz w:val="28"/>
          <w:szCs w:val="28"/>
        </w:rPr>
        <w:t>а дату</w:t>
      </w:r>
      <w:r w:rsidR="009061E0" w:rsidRPr="007C2E8B">
        <w:rPr>
          <w:rFonts w:ascii="Times New Roman" w:hAnsi="Times New Roman"/>
          <w:sz w:val="28"/>
          <w:szCs w:val="28"/>
        </w:rPr>
        <w:t>, указанную в пункте 1</w:t>
      </w:r>
      <w:r w:rsidR="00AD7935" w:rsidRPr="007C2E8B">
        <w:rPr>
          <w:rFonts w:ascii="Times New Roman" w:hAnsi="Times New Roman"/>
          <w:sz w:val="28"/>
          <w:szCs w:val="28"/>
        </w:rPr>
        <w:t>7</w:t>
      </w:r>
      <w:r w:rsidR="009061E0" w:rsidRPr="007C2E8B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9E6BB1" w:rsidRPr="007C2E8B">
        <w:rPr>
          <w:rFonts w:ascii="Times New Roman" w:hAnsi="Times New Roman"/>
          <w:sz w:val="28"/>
          <w:szCs w:val="28"/>
        </w:rPr>
        <w:t>промышленное предприятие Удмуртской Республики</w:t>
      </w:r>
      <w:r w:rsidR="009061E0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>должн</w:t>
      </w:r>
      <w:r w:rsidR="009E6BB1" w:rsidRPr="007C2E8B">
        <w:rPr>
          <w:rFonts w:ascii="Times New Roman" w:hAnsi="Times New Roman"/>
          <w:sz w:val="28"/>
          <w:szCs w:val="28"/>
        </w:rPr>
        <w:t>о</w:t>
      </w:r>
      <w:r w:rsidRPr="007C2E8B">
        <w:rPr>
          <w:rFonts w:ascii="Times New Roman" w:hAnsi="Times New Roman"/>
          <w:sz w:val="28"/>
          <w:szCs w:val="28"/>
        </w:rPr>
        <w:t xml:space="preserve"> соответствовать следующим требованиям:</w:t>
      </w:r>
    </w:p>
    <w:p w:rsidR="00D342E5" w:rsidRPr="007C2E8B" w:rsidRDefault="00D342E5" w:rsidP="00504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1) у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  <w:lang w:eastAsia="ru-RU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E5" w:rsidRPr="007C2E8B" w:rsidRDefault="00D342E5" w:rsidP="00504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2) у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должна отсутствовать просроченная задолженность по возврату в бюджет Удмуртской Республики субсидий, бюджетных инвестиций, </w:t>
      </w: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7C2E8B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7C2E8B">
        <w:rPr>
          <w:rFonts w:ascii="Times New Roman" w:hAnsi="Times New Roman"/>
          <w:sz w:val="28"/>
          <w:szCs w:val="28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7C2E8B">
        <w:rPr>
          <w:rFonts w:ascii="Times New Roman" w:hAnsi="Times New Roman"/>
          <w:sz w:val="28"/>
          <w:szCs w:val="28"/>
          <w:lang w:eastAsia="ru-RU"/>
        </w:rPr>
        <w:t>;</w:t>
      </w:r>
    </w:p>
    <w:p w:rsidR="00D342E5" w:rsidRPr="007C2E8B" w:rsidRDefault="00D342E5" w:rsidP="00504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E6BB1" w:rsidRPr="007C2E8B">
        <w:rPr>
          <w:rFonts w:ascii="Times New Roman" w:hAnsi="Times New Roman"/>
          <w:sz w:val="28"/>
          <w:szCs w:val="28"/>
        </w:rPr>
        <w:t>промышленное предприятие Удмуртской Республики</w:t>
      </w:r>
      <w:r w:rsidR="00143262" w:rsidRPr="007C2E8B">
        <w:rPr>
          <w:rFonts w:ascii="Times New Roman" w:hAnsi="Times New Roman"/>
          <w:sz w:val="28"/>
          <w:szCs w:val="28"/>
        </w:rPr>
        <w:t xml:space="preserve"> – юридическое лицо</w:t>
      </w:r>
      <w:r w:rsidR="001C1FB0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>не должн</w:t>
      </w:r>
      <w:r w:rsidR="009E6BB1" w:rsidRPr="007C2E8B">
        <w:rPr>
          <w:rFonts w:ascii="Times New Roman" w:hAnsi="Times New Roman"/>
          <w:sz w:val="28"/>
          <w:szCs w:val="28"/>
        </w:rPr>
        <w:t>о</w:t>
      </w:r>
      <w:r w:rsidRPr="007C2E8B">
        <w:rPr>
          <w:rFonts w:ascii="Times New Roman" w:hAnsi="Times New Roman"/>
          <w:sz w:val="28"/>
          <w:szCs w:val="28"/>
        </w:rPr>
        <w:t xml:space="preserve">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</w:t>
      </w:r>
      <w:r w:rsidR="00143262" w:rsidRPr="007C2E8B">
        <w:rPr>
          <w:rFonts w:ascii="Times New Roman" w:hAnsi="Times New Roman"/>
          <w:sz w:val="28"/>
          <w:szCs w:val="28"/>
        </w:rPr>
        <w:t>, а промышленное предприятие Удмуртской Республики – индивидуальный предприниматель не должен прекратить</w:t>
      </w:r>
      <w:proofErr w:type="gramEnd"/>
      <w:r w:rsidR="00143262" w:rsidRPr="007C2E8B">
        <w:rPr>
          <w:rFonts w:ascii="Times New Roman" w:hAnsi="Times New Roman"/>
          <w:sz w:val="28"/>
          <w:szCs w:val="28"/>
        </w:rPr>
        <w:t xml:space="preserve"> деятельность в качестве индивидуального предпринимателя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9E6BB1" w:rsidRPr="007C2E8B">
        <w:rPr>
          <w:rFonts w:ascii="Times New Roman" w:hAnsi="Times New Roman"/>
          <w:sz w:val="28"/>
          <w:szCs w:val="28"/>
        </w:rPr>
        <w:t>промышленное предприятие Удмуртской Республики</w:t>
      </w:r>
      <w:r w:rsidR="001C1FB0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  <w:lang w:eastAsia="ru-RU"/>
        </w:rPr>
        <w:t>не</w:t>
      </w:r>
      <w:r w:rsidR="009A7F40">
        <w:rPr>
          <w:rFonts w:ascii="Times New Roman" w:hAnsi="Times New Roman"/>
          <w:sz w:val="28"/>
          <w:szCs w:val="28"/>
          <w:lang w:eastAsia="ru-RU"/>
        </w:rPr>
        <w:t xml:space="preserve"> должно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C2E8B">
        <w:rPr>
          <w:rFonts w:ascii="Times New Roman" w:hAnsi="Times New Roman"/>
          <w:sz w:val="28"/>
          <w:szCs w:val="28"/>
          <w:lang w:eastAsia="ru-RU"/>
        </w:rPr>
        <w:t>являет</w:t>
      </w:r>
      <w:r w:rsidR="009A7F40">
        <w:rPr>
          <w:rFonts w:ascii="Times New Roman" w:hAnsi="Times New Roman"/>
          <w:sz w:val="28"/>
          <w:szCs w:val="28"/>
          <w:lang w:eastAsia="ru-RU"/>
        </w:rPr>
        <w:t>ь</w:t>
      </w:r>
      <w:r w:rsidRPr="007C2E8B">
        <w:rPr>
          <w:rFonts w:ascii="Times New Roman" w:hAnsi="Times New Roman"/>
          <w:sz w:val="28"/>
          <w:szCs w:val="28"/>
          <w:lang w:eastAsia="ru-RU"/>
        </w:rPr>
        <w:t>ся</w:t>
      </w:r>
      <w:proofErr w:type="spellEnd"/>
      <w:r w:rsidRPr="007C2E8B">
        <w:rPr>
          <w:rFonts w:ascii="Times New Roman" w:hAnsi="Times New Roman"/>
          <w:sz w:val="28"/>
          <w:szCs w:val="28"/>
          <w:lang w:eastAsia="ru-RU"/>
        </w:rPr>
        <w:t xml:space="preserve">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</w:t>
      </w:r>
      <w:proofErr w:type="gramEnd"/>
      <w:r w:rsidRPr="007C2E8B">
        <w:rPr>
          <w:rFonts w:ascii="Times New Roman" w:hAnsi="Times New Roman"/>
          <w:sz w:val="28"/>
          <w:szCs w:val="28"/>
          <w:lang w:eastAsia="ru-RU"/>
        </w:rPr>
        <w:t xml:space="preserve"> операций (офшорные зоны), в совокупности превышает 50 процентов;</w:t>
      </w:r>
    </w:p>
    <w:p w:rsidR="00D342E5" w:rsidRPr="007C2E8B" w:rsidRDefault="00D342E5" w:rsidP="00504830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5)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  <w:lang w:eastAsia="ru-RU"/>
        </w:rPr>
        <w:t>не должн</w:t>
      </w:r>
      <w:r w:rsidR="009E6BB1" w:rsidRPr="007C2E8B">
        <w:rPr>
          <w:rFonts w:ascii="Times New Roman" w:hAnsi="Times New Roman"/>
          <w:sz w:val="28"/>
          <w:szCs w:val="28"/>
          <w:lang w:eastAsia="ru-RU"/>
        </w:rPr>
        <w:t>о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получать средства</w:t>
      </w:r>
      <w:r w:rsidRPr="007C2E8B">
        <w:rPr>
          <w:rFonts w:ascii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  <w:lang w:eastAsia="ru-RU"/>
        </w:rPr>
        <w:t>из бюджета Удмуртской Республики на основании иных нормативных правовых актов Удмуртской Республики на цели, указанные в пункте 3 настоящего Положения.</w:t>
      </w:r>
    </w:p>
    <w:p w:rsidR="002F3402" w:rsidRPr="007C2E8B" w:rsidRDefault="00143262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10.</w:t>
      </w:r>
      <w:r w:rsidR="002F3402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4885" w:rsidRPr="007C2E8B">
        <w:rPr>
          <w:rFonts w:ascii="Times New Roman" w:hAnsi="Times New Roman"/>
          <w:sz w:val="28"/>
          <w:szCs w:val="28"/>
          <w:lang w:eastAsia="ru-RU"/>
        </w:rPr>
        <w:t>Н</w:t>
      </w:r>
      <w:r w:rsidR="00652C85" w:rsidRPr="007C2E8B">
        <w:rPr>
          <w:rFonts w:ascii="Times New Roman" w:hAnsi="Times New Roman"/>
          <w:sz w:val="28"/>
          <w:szCs w:val="28"/>
          <w:lang w:eastAsia="ru-RU"/>
        </w:rPr>
        <w:t>а дату, указанную в пункте 1</w:t>
      </w:r>
      <w:r w:rsidR="00AD7935" w:rsidRPr="007C2E8B">
        <w:rPr>
          <w:rFonts w:ascii="Times New Roman" w:hAnsi="Times New Roman"/>
          <w:sz w:val="28"/>
          <w:szCs w:val="28"/>
          <w:lang w:eastAsia="ru-RU"/>
        </w:rPr>
        <w:t>7</w:t>
      </w:r>
      <w:r w:rsidR="00652C85" w:rsidRPr="007C2E8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</w:t>
      </w:r>
      <w:r w:rsidR="002F3402" w:rsidRPr="007C2E8B">
        <w:rPr>
          <w:rFonts w:ascii="Times New Roman" w:hAnsi="Times New Roman"/>
          <w:sz w:val="28"/>
          <w:szCs w:val="28"/>
        </w:rPr>
        <w:t xml:space="preserve">у </w:t>
      </w:r>
      <w:r w:rsidR="009E6BB1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="002F3402" w:rsidRPr="007C2E8B">
        <w:rPr>
          <w:rFonts w:ascii="Times New Roman" w:hAnsi="Times New Roman"/>
          <w:sz w:val="28"/>
          <w:szCs w:val="28"/>
        </w:rPr>
        <w:t xml:space="preserve"> должна отсутствовать просроченная задолженность по выплате заработной платы.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1</w:t>
      </w:r>
      <w:r w:rsidR="00652C85" w:rsidRPr="007C2E8B">
        <w:rPr>
          <w:rFonts w:ascii="Times New Roman" w:hAnsi="Times New Roman"/>
          <w:sz w:val="28"/>
          <w:szCs w:val="28"/>
          <w:lang w:eastAsia="ru-RU"/>
        </w:rPr>
        <w:t>1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2E8B">
        <w:rPr>
          <w:rFonts w:ascii="Times New Roman" w:hAnsi="Times New Roman"/>
          <w:sz w:val="28"/>
          <w:szCs w:val="28"/>
        </w:rPr>
        <w:t xml:space="preserve">Требования, предъявляемые к форме и содержанию </w:t>
      </w:r>
      <w:r w:rsidR="00652C85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, подаваемых </w:t>
      </w:r>
      <w:r w:rsidR="009E6BB1" w:rsidRPr="007C2E8B">
        <w:rPr>
          <w:rFonts w:ascii="Times New Roman" w:hAnsi="Times New Roman"/>
          <w:sz w:val="28"/>
          <w:szCs w:val="28"/>
        </w:rPr>
        <w:t>промышленным предприятием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: </w:t>
      </w:r>
    </w:p>
    <w:p w:rsidR="00D342E5" w:rsidRPr="007C2E8B" w:rsidRDefault="00D342E5" w:rsidP="00504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</w:t>
      </w:r>
      <w:r w:rsidR="00EA4885" w:rsidRPr="007C2E8B">
        <w:rPr>
          <w:rFonts w:ascii="Times New Roman" w:hAnsi="Times New Roman"/>
          <w:sz w:val="28"/>
          <w:szCs w:val="28"/>
        </w:rPr>
        <w:t>предложение</w:t>
      </w:r>
      <w:r w:rsidRPr="007C2E8B">
        <w:rPr>
          <w:rFonts w:ascii="Times New Roman" w:hAnsi="Times New Roman"/>
          <w:sz w:val="28"/>
          <w:szCs w:val="28"/>
        </w:rPr>
        <w:t xml:space="preserve"> подается в порядке, месте и сроки, указанные в объявлении о </w:t>
      </w:r>
      <w:r w:rsidR="00367190" w:rsidRPr="007C2E8B">
        <w:rPr>
          <w:rFonts w:ascii="Times New Roman" w:hAnsi="Times New Roman"/>
          <w:sz w:val="28"/>
          <w:szCs w:val="28"/>
        </w:rPr>
        <w:t>проведении отбора.</w:t>
      </w:r>
    </w:p>
    <w:p w:rsidR="00367190" w:rsidRPr="007C2E8B" w:rsidRDefault="00367190" w:rsidP="00EA7E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При обращении </w:t>
      </w:r>
      <w:r w:rsidR="009E6BB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за предоставлением субсидии в отношении нескольких</w:t>
      </w:r>
      <w:r w:rsidR="009E6BB1" w:rsidRPr="007C2E8B">
        <w:rPr>
          <w:rFonts w:ascii="Times New Roman" w:hAnsi="Times New Roman"/>
          <w:sz w:val="28"/>
          <w:szCs w:val="28"/>
        </w:rPr>
        <w:t xml:space="preserve"> выставок</w:t>
      </w:r>
      <w:r w:rsidRPr="007C2E8B">
        <w:rPr>
          <w:rFonts w:ascii="Times New Roman" w:hAnsi="Times New Roman"/>
          <w:sz w:val="28"/>
          <w:szCs w:val="28"/>
        </w:rPr>
        <w:t xml:space="preserve">, </w:t>
      </w:r>
      <w:r w:rsidR="00863B41" w:rsidRPr="007C2E8B">
        <w:rPr>
          <w:rFonts w:ascii="Times New Roman" w:hAnsi="Times New Roman"/>
          <w:sz w:val="28"/>
          <w:szCs w:val="28"/>
        </w:rPr>
        <w:t xml:space="preserve">в которых приняло участие, </w:t>
      </w:r>
      <w:r w:rsidR="009E6BB1" w:rsidRPr="007C2E8B">
        <w:rPr>
          <w:rFonts w:ascii="Times New Roman" w:hAnsi="Times New Roman"/>
          <w:sz w:val="28"/>
          <w:szCs w:val="28"/>
        </w:rPr>
        <w:t>промышленно</w:t>
      </w:r>
      <w:r w:rsidR="00863B41" w:rsidRPr="007C2E8B">
        <w:rPr>
          <w:rFonts w:ascii="Times New Roman" w:hAnsi="Times New Roman"/>
          <w:sz w:val="28"/>
          <w:szCs w:val="28"/>
        </w:rPr>
        <w:t xml:space="preserve">е </w:t>
      </w:r>
      <w:r w:rsidR="009E6BB1" w:rsidRPr="007C2E8B">
        <w:rPr>
          <w:rFonts w:ascii="Times New Roman" w:hAnsi="Times New Roman"/>
          <w:sz w:val="28"/>
          <w:szCs w:val="28"/>
        </w:rPr>
        <w:t>предприяти</w:t>
      </w:r>
      <w:r w:rsidR="00863B41" w:rsidRPr="007C2E8B">
        <w:rPr>
          <w:rFonts w:ascii="Times New Roman" w:hAnsi="Times New Roman"/>
          <w:sz w:val="28"/>
          <w:szCs w:val="28"/>
        </w:rPr>
        <w:t>е</w:t>
      </w:r>
      <w:r w:rsidR="009E6BB1" w:rsidRPr="007C2E8B">
        <w:rPr>
          <w:rFonts w:ascii="Times New Roman" w:hAnsi="Times New Roman"/>
          <w:sz w:val="28"/>
          <w:szCs w:val="28"/>
        </w:rPr>
        <w:t xml:space="preserve"> Удмуртской Республики </w:t>
      </w:r>
      <w:r w:rsidR="00EA4885" w:rsidRPr="007C2E8B">
        <w:rPr>
          <w:rFonts w:ascii="Times New Roman" w:hAnsi="Times New Roman"/>
          <w:sz w:val="28"/>
          <w:szCs w:val="28"/>
        </w:rPr>
        <w:t>вправе подать одно</w:t>
      </w:r>
      <w:r w:rsidR="00863B41" w:rsidRPr="007C2E8B">
        <w:rPr>
          <w:rFonts w:ascii="Times New Roman" w:hAnsi="Times New Roman"/>
          <w:sz w:val="28"/>
          <w:szCs w:val="28"/>
        </w:rPr>
        <w:t xml:space="preserve"> </w:t>
      </w:r>
      <w:r w:rsidR="00EA4885" w:rsidRPr="007C2E8B">
        <w:rPr>
          <w:rFonts w:ascii="Times New Roman" w:hAnsi="Times New Roman"/>
          <w:sz w:val="28"/>
          <w:szCs w:val="28"/>
        </w:rPr>
        <w:t xml:space="preserve">предложение </w:t>
      </w:r>
      <w:r w:rsidR="00863B41" w:rsidRPr="007C2E8B">
        <w:rPr>
          <w:rFonts w:ascii="Times New Roman" w:hAnsi="Times New Roman"/>
          <w:sz w:val="28"/>
          <w:szCs w:val="28"/>
        </w:rPr>
        <w:t>на все такие выставки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2) </w:t>
      </w:r>
      <w:r w:rsidR="00652C85" w:rsidRPr="007C2E8B">
        <w:rPr>
          <w:rFonts w:ascii="Times New Roman" w:hAnsi="Times New Roman"/>
          <w:sz w:val="28"/>
          <w:szCs w:val="28"/>
        </w:rPr>
        <w:t>предложение</w:t>
      </w:r>
      <w:r w:rsidRPr="007C2E8B">
        <w:rPr>
          <w:rFonts w:ascii="Times New Roman" w:hAnsi="Times New Roman"/>
          <w:sz w:val="28"/>
          <w:szCs w:val="28"/>
        </w:rPr>
        <w:t>, подаваем</w:t>
      </w:r>
      <w:r w:rsidR="00652C85" w:rsidRPr="007C2E8B">
        <w:rPr>
          <w:rFonts w:ascii="Times New Roman" w:hAnsi="Times New Roman"/>
          <w:sz w:val="28"/>
          <w:szCs w:val="28"/>
        </w:rPr>
        <w:t>ое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863B41" w:rsidRPr="007C2E8B">
        <w:rPr>
          <w:rFonts w:ascii="Times New Roman" w:hAnsi="Times New Roman"/>
          <w:sz w:val="28"/>
          <w:szCs w:val="28"/>
        </w:rPr>
        <w:t>промышленным предприятием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, включает: 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а) заявление </w:t>
      </w:r>
      <w:r w:rsidR="003713D0" w:rsidRPr="007C2E8B">
        <w:rPr>
          <w:rFonts w:ascii="Times New Roman" w:hAnsi="Times New Roman"/>
          <w:sz w:val="28"/>
          <w:szCs w:val="28"/>
        </w:rPr>
        <w:t>к отбору получателей субсидий</w:t>
      </w:r>
      <w:r w:rsidRPr="007C2E8B">
        <w:rPr>
          <w:rFonts w:ascii="Times New Roman" w:hAnsi="Times New Roman"/>
          <w:sz w:val="28"/>
          <w:szCs w:val="28"/>
        </w:rPr>
        <w:t xml:space="preserve"> по форме согласно приложению</w:t>
      </w:r>
      <w:r w:rsidR="001C1FB0" w:rsidRPr="007C2E8B">
        <w:rPr>
          <w:rFonts w:ascii="Times New Roman" w:hAnsi="Times New Roman"/>
          <w:sz w:val="28"/>
          <w:szCs w:val="28"/>
        </w:rPr>
        <w:t xml:space="preserve"> 1</w:t>
      </w:r>
      <w:r w:rsidRPr="007C2E8B">
        <w:rPr>
          <w:rFonts w:ascii="Times New Roman" w:hAnsi="Times New Roman"/>
          <w:sz w:val="28"/>
          <w:szCs w:val="28"/>
        </w:rPr>
        <w:t xml:space="preserve"> к настоящему Положению;</w:t>
      </w:r>
    </w:p>
    <w:p w:rsidR="00F5527C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б</w:t>
      </w:r>
      <w:r w:rsidR="001C1FB0" w:rsidRPr="007C2E8B">
        <w:rPr>
          <w:rFonts w:ascii="Times New Roman" w:hAnsi="Times New Roman"/>
          <w:sz w:val="28"/>
          <w:szCs w:val="28"/>
        </w:rPr>
        <w:t xml:space="preserve">) </w:t>
      </w:r>
      <w:r w:rsidR="00F5527C" w:rsidRPr="007C2E8B">
        <w:rPr>
          <w:rFonts w:ascii="Times New Roman" w:hAnsi="Times New Roman"/>
          <w:sz w:val="28"/>
          <w:szCs w:val="28"/>
        </w:rPr>
        <w:t xml:space="preserve">справку об отсутствии </w:t>
      </w:r>
      <w:r w:rsidR="00863B41" w:rsidRPr="007C2E8B">
        <w:rPr>
          <w:rFonts w:ascii="Times New Roman" w:hAnsi="Times New Roman"/>
          <w:sz w:val="28"/>
          <w:szCs w:val="28"/>
        </w:rPr>
        <w:t>на дату, указанную в пункте 1</w:t>
      </w:r>
      <w:r w:rsidR="00AD7935" w:rsidRPr="007C2E8B">
        <w:rPr>
          <w:rFonts w:ascii="Times New Roman" w:hAnsi="Times New Roman"/>
          <w:sz w:val="28"/>
          <w:szCs w:val="28"/>
        </w:rPr>
        <w:t>7</w:t>
      </w:r>
      <w:r w:rsidR="00863B41" w:rsidRPr="007C2E8B">
        <w:rPr>
          <w:rFonts w:ascii="Times New Roman" w:hAnsi="Times New Roman"/>
          <w:sz w:val="28"/>
          <w:szCs w:val="28"/>
        </w:rPr>
        <w:t xml:space="preserve"> настоящего Положения, </w:t>
      </w:r>
      <w:r w:rsidR="00F5527C" w:rsidRPr="007C2E8B">
        <w:rPr>
          <w:rFonts w:ascii="Times New Roman" w:hAnsi="Times New Roman"/>
          <w:sz w:val="28"/>
          <w:szCs w:val="28"/>
        </w:rPr>
        <w:t>просроченной задолженности по выплате заработной платы, оформленную на бланке</w:t>
      </w:r>
      <w:r w:rsidR="00863B41" w:rsidRPr="007C2E8B">
        <w:rPr>
          <w:rFonts w:ascii="Times New Roman" w:hAnsi="Times New Roman"/>
          <w:sz w:val="28"/>
          <w:szCs w:val="28"/>
        </w:rPr>
        <w:t xml:space="preserve"> промышленного предприятия Удмуртской Республики</w:t>
      </w:r>
      <w:r w:rsidR="00F5527C" w:rsidRPr="007C2E8B">
        <w:rPr>
          <w:rFonts w:ascii="Times New Roman" w:hAnsi="Times New Roman"/>
          <w:sz w:val="28"/>
          <w:szCs w:val="28"/>
        </w:rPr>
        <w:t xml:space="preserve">, а также подписанную руководителем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="00652C85" w:rsidRPr="007C2E8B">
        <w:rPr>
          <w:rFonts w:ascii="Times New Roman" w:hAnsi="Times New Roman"/>
          <w:sz w:val="28"/>
          <w:szCs w:val="28"/>
        </w:rPr>
        <w:t xml:space="preserve">(промышленным предприятием Удмуртской Республики – индивидуальным предпринимателем) </w:t>
      </w:r>
      <w:r w:rsidR="00F5527C" w:rsidRPr="007C2E8B">
        <w:rPr>
          <w:rFonts w:ascii="Times New Roman" w:hAnsi="Times New Roman"/>
          <w:sz w:val="28"/>
          <w:szCs w:val="28"/>
        </w:rPr>
        <w:t>и скрепл</w:t>
      </w:r>
      <w:r w:rsidR="003713D0" w:rsidRPr="007C2E8B">
        <w:rPr>
          <w:rFonts w:ascii="Times New Roman" w:hAnsi="Times New Roman"/>
          <w:sz w:val="28"/>
          <w:szCs w:val="28"/>
        </w:rPr>
        <w:t>енную его печатью (при наличии);</w:t>
      </w:r>
    </w:p>
    <w:p w:rsidR="003713D0" w:rsidRPr="007C2E8B" w:rsidRDefault="003713D0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в) расчет размера субсидии по форме, утвержденной Министерством;</w:t>
      </w:r>
    </w:p>
    <w:p w:rsidR="003713D0" w:rsidRPr="007C2E8B" w:rsidRDefault="003713D0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г) копии документов, подтверждающих фактически произведенные промышленным предприятием Удмуртской Республики затраты на участие в выставках, в том числе:</w:t>
      </w:r>
    </w:p>
    <w:p w:rsidR="003713D0" w:rsidRPr="007C2E8B" w:rsidRDefault="003713D0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копии договоров на участие в выставках;</w:t>
      </w:r>
    </w:p>
    <w:p w:rsidR="003713D0" w:rsidRPr="007C2E8B" w:rsidRDefault="003713D0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копии актов выполненных работ и (или) оказанных услуг и (или) товарных накладных и счетов-фактур;</w:t>
      </w:r>
    </w:p>
    <w:p w:rsidR="003713D0" w:rsidRPr="007C2E8B" w:rsidRDefault="003713D0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копии подтверждающих оплату документов с отметкой об исполнении платежа.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3)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>вправе</w:t>
      </w:r>
      <w:r w:rsidR="002C2999">
        <w:rPr>
          <w:rFonts w:ascii="Times New Roman" w:hAnsi="Times New Roman"/>
          <w:sz w:val="28"/>
          <w:szCs w:val="28"/>
        </w:rPr>
        <w:t xml:space="preserve"> по собственной инициативе</w:t>
      </w:r>
      <w:r w:rsidRPr="007C2E8B">
        <w:rPr>
          <w:rFonts w:ascii="Times New Roman" w:hAnsi="Times New Roman"/>
          <w:sz w:val="28"/>
          <w:szCs w:val="28"/>
        </w:rPr>
        <w:t xml:space="preserve"> также представить: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а) справку налогового органа об исполнении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обязанности по уплате налогов, сборов, страховых взносов, пеней, штрафов, процентов, выданную не ранее чем за </w:t>
      </w:r>
      <w:r w:rsidR="00F5527C" w:rsidRPr="007C2E8B">
        <w:rPr>
          <w:rFonts w:ascii="Times New Roman" w:hAnsi="Times New Roman"/>
          <w:sz w:val="28"/>
          <w:szCs w:val="28"/>
        </w:rPr>
        <w:t xml:space="preserve">30 календарных </w:t>
      </w:r>
      <w:r w:rsidRPr="007C2E8B">
        <w:rPr>
          <w:rFonts w:ascii="Times New Roman" w:hAnsi="Times New Roman"/>
          <w:sz w:val="28"/>
          <w:szCs w:val="28"/>
        </w:rPr>
        <w:t xml:space="preserve">дней до дня подачи </w:t>
      </w:r>
      <w:r w:rsidR="007C2E8B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б) выписку из Единого государственного реестра юридических лиц</w:t>
      </w:r>
      <w:r w:rsidR="00F5527C" w:rsidRPr="007C2E8B">
        <w:rPr>
          <w:rFonts w:ascii="Times New Roman" w:hAnsi="Times New Roman"/>
          <w:sz w:val="28"/>
          <w:szCs w:val="28"/>
        </w:rPr>
        <w:t xml:space="preserve"> либо из Единого государственного реестра индивидуальных предпринимателей,</w:t>
      </w:r>
      <w:r w:rsidRPr="007C2E8B">
        <w:rPr>
          <w:rFonts w:ascii="Times New Roman" w:hAnsi="Times New Roman"/>
          <w:sz w:val="28"/>
          <w:szCs w:val="28"/>
        </w:rPr>
        <w:t xml:space="preserve"> полученную не ранее чем за </w:t>
      </w:r>
      <w:r w:rsidR="00F5527C" w:rsidRPr="007C2E8B">
        <w:rPr>
          <w:rFonts w:ascii="Times New Roman" w:hAnsi="Times New Roman"/>
          <w:sz w:val="28"/>
          <w:szCs w:val="28"/>
        </w:rPr>
        <w:t xml:space="preserve">30 календарных </w:t>
      </w:r>
      <w:r w:rsidRPr="007C2E8B">
        <w:rPr>
          <w:rFonts w:ascii="Times New Roman" w:hAnsi="Times New Roman"/>
          <w:sz w:val="28"/>
          <w:szCs w:val="28"/>
        </w:rPr>
        <w:t xml:space="preserve">дней до дня подачи </w:t>
      </w:r>
      <w:r w:rsidR="007C2E8B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 xml:space="preserve">4) в случае если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>не представил</w:t>
      </w:r>
      <w:r w:rsidR="00863B41" w:rsidRPr="007C2E8B">
        <w:rPr>
          <w:rFonts w:ascii="Times New Roman" w:hAnsi="Times New Roman"/>
          <w:sz w:val="28"/>
          <w:szCs w:val="28"/>
        </w:rPr>
        <w:t>о</w:t>
      </w:r>
      <w:r w:rsidRPr="007C2E8B">
        <w:rPr>
          <w:rFonts w:ascii="Times New Roman" w:hAnsi="Times New Roman"/>
          <w:sz w:val="28"/>
          <w:szCs w:val="28"/>
        </w:rPr>
        <w:t xml:space="preserve">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5) заявление и прилагаемые к нему документы (копии документов), должны быть подписаны</w:t>
      </w:r>
      <w:r w:rsidR="00652C85" w:rsidRPr="007C2E8B">
        <w:rPr>
          <w:rFonts w:ascii="Times New Roman" w:hAnsi="Times New Roman"/>
          <w:sz w:val="28"/>
          <w:szCs w:val="28"/>
        </w:rPr>
        <w:t xml:space="preserve"> (заверены)</w:t>
      </w:r>
      <w:r w:rsidRPr="007C2E8B">
        <w:rPr>
          <w:rFonts w:ascii="Times New Roman" w:hAnsi="Times New Roman"/>
          <w:sz w:val="28"/>
          <w:szCs w:val="28"/>
        </w:rPr>
        <w:t xml:space="preserve"> руководителем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="00652C85" w:rsidRPr="007C2E8B">
        <w:rPr>
          <w:rFonts w:ascii="Times New Roman" w:hAnsi="Times New Roman"/>
          <w:sz w:val="28"/>
          <w:szCs w:val="28"/>
        </w:rPr>
        <w:t xml:space="preserve">(промышленным предприятием Удмуртской Республики – индивидуальным предпринимателем) </w:t>
      </w:r>
      <w:r w:rsidRPr="007C2E8B">
        <w:rPr>
          <w:rFonts w:ascii="Times New Roman" w:hAnsi="Times New Roman"/>
          <w:sz w:val="28"/>
          <w:szCs w:val="28"/>
        </w:rPr>
        <w:t xml:space="preserve">или иным уполномоченным им лицом и скреплены печатью </w:t>
      </w:r>
      <w:r w:rsidR="00863B41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 (при наличии).</w:t>
      </w:r>
      <w:proofErr w:type="gramEnd"/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В случае если заявление и (или) прилагаемые к нему документы (копии документов) подписываются </w:t>
      </w:r>
      <w:r w:rsidR="00652C85" w:rsidRPr="007C2E8B">
        <w:rPr>
          <w:rFonts w:ascii="Times New Roman" w:hAnsi="Times New Roman"/>
          <w:sz w:val="28"/>
          <w:szCs w:val="28"/>
        </w:rPr>
        <w:t xml:space="preserve">(заверяются) </w:t>
      </w:r>
      <w:r w:rsidRPr="007C2E8B">
        <w:rPr>
          <w:rFonts w:ascii="Times New Roman" w:hAnsi="Times New Roman"/>
          <w:sz w:val="28"/>
          <w:szCs w:val="28"/>
        </w:rPr>
        <w:t xml:space="preserve">не руководителем </w:t>
      </w:r>
      <w:r w:rsidR="00863B41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="00652C85" w:rsidRPr="007C2E8B">
        <w:rPr>
          <w:rFonts w:ascii="Times New Roman" w:hAnsi="Times New Roman"/>
          <w:sz w:val="28"/>
          <w:szCs w:val="28"/>
        </w:rPr>
        <w:t xml:space="preserve"> (промышленным предприятием Удмуртской Республики – индивидуальным предпринимателем)</w:t>
      </w:r>
      <w:r w:rsidRPr="007C2E8B">
        <w:rPr>
          <w:rFonts w:ascii="Times New Roman" w:hAnsi="Times New Roman"/>
          <w:sz w:val="28"/>
          <w:szCs w:val="28"/>
        </w:rPr>
        <w:t xml:space="preserve">, должна быть приложена выданная руководителем </w:t>
      </w:r>
      <w:r w:rsidR="00863B41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="00652C85" w:rsidRPr="007C2E8B">
        <w:rPr>
          <w:rFonts w:ascii="Times New Roman" w:hAnsi="Times New Roman"/>
          <w:sz w:val="28"/>
          <w:szCs w:val="28"/>
        </w:rPr>
        <w:t xml:space="preserve">(промышленным предприятием Удмуртской Республики – индивидуальным предпринимателем) </w:t>
      </w:r>
      <w:r w:rsidRPr="007C2E8B">
        <w:rPr>
          <w:rFonts w:ascii="Times New Roman" w:hAnsi="Times New Roman"/>
          <w:sz w:val="28"/>
          <w:szCs w:val="28"/>
        </w:rPr>
        <w:t>доверенность на их подписание</w:t>
      </w:r>
      <w:r w:rsidR="00652C85" w:rsidRPr="007C2E8B">
        <w:rPr>
          <w:rFonts w:ascii="Times New Roman" w:hAnsi="Times New Roman"/>
          <w:sz w:val="28"/>
          <w:szCs w:val="28"/>
        </w:rPr>
        <w:t xml:space="preserve"> (заверение)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2515F5" w:rsidRPr="007C2E8B" w:rsidRDefault="00652C8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6) предложение</w:t>
      </w:r>
      <w:r w:rsidR="002515F5" w:rsidRPr="007C2E8B">
        <w:rPr>
          <w:rFonts w:ascii="Times New Roman" w:hAnsi="Times New Roman"/>
          <w:sz w:val="28"/>
          <w:szCs w:val="28"/>
        </w:rPr>
        <w:t>, в том числе приложенные к не</w:t>
      </w:r>
      <w:r w:rsidRPr="007C2E8B">
        <w:rPr>
          <w:rFonts w:ascii="Times New Roman" w:hAnsi="Times New Roman"/>
          <w:sz w:val="28"/>
          <w:szCs w:val="28"/>
        </w:rPr>
        <w:t>му</w:t>
      </w:r>
      <w:r w:rsidR="002515F5" w:rsidRPr="007C2E8B">
        <w:rPr>
          <w:rFonts w:ascii="Times New Roman" w:hAnsi="Times New Roman"/>
          <w:sz w:val="28"/>
          <w:szCs w:val="28"/>
        </w:rPr>
        <w:t xml:space="preserve"> документы, должн</w:t>
      </w:r>
      <w:r w:rsidRPr="007C2E8B">
        <w:rPr>
          <w:rFonts w:ascii="Times New Roman" w:hAnsi="Times New Roman"/>
          <w:sz w:val="28"/>
          <w:szCs w:val="28"/>
        </w:rPr>
        <w:t>ы</w:t>
      </w:r>
      <w:r w:rsidR="002515F5" w:rsidRPr="007C2E8B">
        <w:rPr>
          <w:rFonts w:ascii="Times New Roman" w:hAnsi="Times New Roman"/>
          <w:sz w:val="28"/>
          <w:szCs w:val="28"/>
        </w:rPr>
        <w:t xml:space="preserve"> иметь сквозную нумерацию страниц. Каждая страница </w:t>
      </w:r>
      <w:r w:rsidRPr="007C2E8B">
        <w:rPr>
          <w:rFonts w:ascii="Times New Roman" w:hAnsi="Times New Roman"/>
          <w:sz w:val="28"/>
          <w:szCs w:val="28"/>
        </w:rPr>
        <w:t>предложения</w:t>
      </w:r>
      <w:r w:rsidR="002515F5" w:rsidRPr="007C2E8B">
        <w:rPr>
          <w:rFonts w:ascii="Times New Roman" w:hAnsi="Times New Roman"/>
          <w:sz w:val="28"/>
          <w:szCs w:val="28"/>
        </w:rPr>
        <w:t>, в том числе приложенных к не</w:t>
      </w:r>
      <w:r w:rsidRPr="007C2E8B">
        <w:rPr>
          <w:rFonts w:ascii="Times New Roman" w:hAnsi="Times New Roman"/>
          <w:sz w:val="28"/>
          <w:szCs w:val="28"/>
        </w:rPr>
        <w:t>му</w:t>
      </w:r>
      <w:r w:rsidR="002515F5" w:rsidRPr="007C2E8B">
        <w:rPr>
          <w:rFonts w:ascii="Times New Roman" w:hAnsi="Times New Roman"/>
          <w:sz w:val="28"/>
          <w:szCs w:val="28"/>
        </w:rPr>
        <w:t xml:space="preserve"> документов, подписывается лицами, указанными в подпункте 5 настоящего пункта;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</w:p>
    <w:p w:rsidR="00D342E5" w:rsidRPr="007C2E8B" w:rsidRDefault="00652C85" w:rsidP="00504830">
      <w:pPr>
        <w:pStyle w:val="af7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7) предложение</w:t>
      </w:r>
      <w:r w:rsidR="00D342E5" w:rsidRPr="007C2E8B">
        <w:rPr>
          <w:rFonts w:ascii="Times New Roman" w:hAnsi="Times New Roman"/>
          <w:sz w:val="28"/>
          <w:szCs w:val="28"/>
        </w:rPr>
        <w:t xml:space="preserve"> составляется на русском языке</w:t>
      </w:r>
      <w:r w:rsidRPr="007C2E8B">
        <w:rPr>
          <w:rFonts w:ascii="Times New Roman" w:hAnsi="Times New Roman"/>
          <w:sz w:val="28"/>
          <w:szCs w:val="28"/>
        </w:rPr>
        <w:t>. В случае представления предложения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на иностранном языке или языке народов Российской</w:t>
      </w:r>
      <w:r w:rsidRPr="007C2E8B">
        <w:rPr>
          <w:rFonts w:ascii="Times New Roman" w:hAnsi="Times New Roman"/>
          <w:sz w:val="28"/>
          <w:szCs w:val="28"/>
        </w:rPr>
        <w:t xml:space="preserve"> Федерации одновременно </w:t>
      </w:r>
      <w:r w:rsidR="00D342E5" w:rsidRPr="007C2E8B">
        <w:rPr>
          <w:rFonts w:ascii="Times New Roman" w:hAnsi="Times New Roman"/>
          <w:sz w:val="28"/>
          <w:szCs w:val="28"/>
        </w:rPr>
        <w:t>представляется е</w:t>
      </w:r>
      <w:r w:rsidRPr="007C2E8B">
        <w:rPr>
          <w:rFonts w:ascii="Times New Roman" w:hAnsi="Times New Roman"/>
          <w:sz w:val="28"/>
          <w:szCs w:val="28"/>
        </w:rPr>
        <w:t>го</w:t>
      </w:r>
      <w:r w:rsidR="00D342E5" w:rsidRPr="007C2E8B">
        <w:rPr>
          <w:rFonts w:ascii="Times New Roman" w:hAnsi="Times New Roman"/>
          <w:sz w:val="28"/>
          <w:szCs w:val="28"/>
        </w:rPr>
        <w:t xml:space="preserve"> перевод на русский язык, верность которого засвидетельствована нотариально;</w:t>
      </w:r>
      <w:r w:rsidR="00D342E5" w:rsidRPr="007C2E8B">
        <w:rPr>
          <w:rFonts w:ascii="Times New Roman" w:hAnsi="Times New Roman"/>
          <w:color w:val="8496B0" w:themeColor="text2" w:themeTint="99"/>
          <w:sz w:val="28"/>
          <w:szCs w:val="28"/>
        </w:rPr>
        <w:t xml:space="preserve"> </w:t>
      </w:r>
    </w:p>
    <w:p w:rsidR="006129EE" w:rsidRPr="007C2E8B" w:rsidRDefault="00652C8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8) предложение</w:t>
      </w:r>
      <w:r w:rsidR="00D342E5" w:rsidRPr="007C2E8B">
        <w:rPr>
          <w:rFonts w:ascii="Times New Roman" w:hAnsi="Times New Roman"/>
          <w:sz w:val="28"/>
          <w:szCs w:val="28"/>
        </w:rPr>
        <w:t xml:space="preserve"> представляется руководителем </w:t>
      </w:r>
      <w:r w:rsidR="00863B41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 (промышленным предприятием Удмуртской Республики – индивидуальным предпринимателем)</w:t>
      </w:r>
      <w:r w:rsidR="00863B41" w:rsidRPr="007C2E8B">
        <w:rPr>
          <w:rFonts w:ascii="Times New Roman" w:hAnsi="Times New Roman"/>
          <w:sz w:val="28"/>
          <w:szCs w:val="28"/>
        </w:rPr>
        <w:t xml:space="preserve"> </w:t>
      </w:r>
      <w:r w:rsidR="00D342E5" w:rsidRPr="007C2E8B">
        <w:rPr>
          <w:rFonts w:ascii="Times New Roman" w:hAnsi="Times New Roman"/>
          <w:sz w:val="28"/>
          <w:szCs w:val="28"/>
        </w:rPr>
        <w:t>или е</w:t>
      </w:r>
      <w:r w:rsidR="006129EE" w:rsidRPr="007C2E8B">
        <w:rPr>
          <w:rFonts w:ascii="Times New Roman" w:hAnsi="Times New Roman"/>
          <w:sz w:val="28"/>
          <w:szCs w:val="28"/>
        </w:rPr>
        <w:t>го</w:t>
      </w:r>
      <w:r w:rsidR="00D342E5" w:rsidRPr="007C2E8B">
        <w:rPr>
          <w:rFonts w:ascii="Times New Roman" w:hAnsi="Times New Roman"/>
          <w:sz w:val="28"/>
          <w:szCs w:val="28"/>
        </w:rPr>
        <w:t xml:space="preserve"> иным уполномоченным лицом при условии подтверждения полномочий выданной в уста</w:t>
      </w:r>
      <w:r w:rsidR="006129EE" w:rsidRPr="007C2E8B">
        <w:rPr>
          <w:rFonts w:ascii="Times New Roman" w:hAnsi="Times New Roman"/>
          <w:sz w:val="28"/>
          <w:szCs w:val="28"/>
        </w:rPr>
        <w:t>новленном порядке д</w:t>
      </w:r>
      <w:r w:rsidR="00863B41" w:rsidRPr="007C2E8B">
        <w:rPr>
          <w:rFonts w:ascii="Times New Roman" w:hAnsi="Times New Roman"/>
          <w:sz w:val="28"/>
          <w:szCs w:val="28"/>
        </w:rPr>
        <w:t>оверенностью</w:t>
      </w:r>
      <w:r w:rsidR="006129EE"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652C85" w:rsidRPr="007C2E8B">
        <w:rPr>
          <w:rFonts w:ascii="Times New Roman" w:hAnsi="Times New Roman"/>
          <w:sz w:val="28"/>
          <w:szCs w:val="28"/>
        </w:rPr>
        <w:t>2. Предложение, поступившее</w:t>
      </w:r>
      <w:r w:rsidRPr="007C2E8B">
        <w:rPr>
          <w:rFonts w:ascii="Times New Roman" w:hAnsi="Times New Roman"/>
          <w:sz w:val="28"/>
          <w:szCs w:val="28"/>
        </w:rPr>
        <w:t xml:space="preserve"> в Министерство на участие в отборе, не подлежит </w:t>
      </w:r>
      <w:proofErr w:type="gramStart"/>
      <w:r w:rsidRPr="007C2E8B">
        <w:rPr>
          <w:rFonts w:ascii="Times New Roman" w:hAnsi="Times New Roman"/>
          <w:sz w:val="28"/>
          <w:szCs w:val="28"/>
        </w:rPr>
        <w:t>возврату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представивше</w:t>
      </w:r>
      <w:r w:rsidR="006129EE" w:rsidRPr="007C2E8B">
        <w:rPr>
          <w:rFonts w:ascii="Times New Roman" w:hAnsi="Times New Roman"/>
          <w:sz w:val="28"/>
          <w:szCs w:val="28"/>
        </w:rPr>
        <w:t>му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6129EE" w:rsidRPr="007C2E8B">
        <w:rPr>
          <w:rFonts w:ascii="Times New Roman" w:hAnsi="Times New Roman"/>
          <w:sz w:val="28"/>
          <w:szCs w:val="28"/>
        </w:rPr>
        <w:t>ее</w:t>
      </w:r>
      <w:r w:rsidR="006129EE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B41" w:rsidRPr="007C2E8B">
        <w:rPr>
          <w:rFonts w:ascii="Times New Roman" w:hAnsi="Times New Roman"/>
          <w:sz w:val="28"/>
          <w:szCs w:val="28"/>
        </w:rPr>
        <w:t>промышленному предприятию Удмуртской Республики</w:t>
      </w:r>
      <w:r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863B41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="00652C85" w:rsidRPr="007C2E8B">
        <w:rPr>
          <w:rFonts w:ascii="Times New Roman" w:hAnsi="Times New Roman"/>
          <w:sz w:val="28"/>
          <w:szCs w:val="28"/>
        </w:rPr>
        <w:t>не вправе вносить изменения в предложение</w:t>
      </w:r>
      <w:r w:rsidR="00D342E5" w:rsidRPr="007C2E8B">
        <w:rPr>
          <w:rFonts w:ascii="Times New Roman" w:hAnsi="Times New Roman"/>
          <w:sz w:val="28"/>
          <w:szCs w:val="28"/>
        </w:rPr>
        <w:t xml:space="preserve"> на участие в отборе, котор</w:t>
      </w:r>
      <w:r w:rsidR="00652C85" w:rsidRPr="007C2E8B">
        <w:rPr>
          <w:rFonts w:ascii="Times New Roman" w:hAnsi="Times New Roman"/>
          <w:sz w:val="28"/>
          <w:szCs w:val="28"/>
        </w:rPr>
        <w:t>ое</w:t>
      </w:r>
      <w:r w:rsidR="00D342E5" w:rsidRPr="007C2E8B">
        <w:rPr>
          <w:rFonts w:ascii="Times New Roman" w:hAnsi="Times New Roman"/>
          <w:sz w:val="28"/>
          <w:szCs w:val="28"/>
        </w:rPr>
        <w:t xml:space="preserve"> поступил</w:t>
      </w:r>
      <w:r w:rsidR="00652C85" w:rsidRPr="007C2E8B">
        <w:rPr>
          <w:rFonts w:ascii="Times New Roman" w:hAnsi="Times New Roman"/>
          <w:sz w:val="28"/>
          <w:szCs w:val="28"/>
        </w:rPr>
        <w:t>о</w:t>
      </w:r>
      <w:r w:rsidR="00D342E5" w:rsidRPr="007C2E8B">
        <w:rPr>
          <w:rFonts w:ascii="Times New Roman" w:hAnsi="Times New Roman"/>
          <w:sz w:val="28"/>
          <w:szCs w:val="28"/>
        </w:rPr>
        <w:t xml:space="preserve"> в Министерство.</w:t>
      </w:r>
    </w:p>
    <w:p w:rsidR="00D342E5" w:rsidRPr="007C2E8B" w:rsidRDefault="00863B41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="00652C85" w:rsidRPr="007C2E8B">
        <w:rPr>
          <w:rFonts w:ascii="Times New Roman" w:hAnsi="Times New Roman"/>
          <w:sz w:val="28"/>
          <w:szCs w:val="28"/>
        </w:rPr>
        <w:t>вправе отозвать представленное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  <w:r w:rsidR="00652C85" w:rsidRPr="007C2E8B">
        <w:rPr>
          <w:rFonts w:ascii="Times New Roman" w:hAnsi="Times New Roman"/>
          <w:sz w:val="28"/>
          <w:szCs w:val="28"/>
        </w:rPr>
        <w:t>предложение</w:t>
      </w:r>
      <w:r w:rsidR="00D342E5" w:rsidRPr="007C2E8B">
        <w:rPr>
          <w:rFonts w:ascii="Times New Roman" w:hAnsi="Times New Roman"/>
          <w:sz w:val="28"/>
          <w:szCs w:val="28"/>
        </w:rPr>
        <w:t xml:space="preserve"> на участие в отборе, представив в Министерство до дня окончания срока приема </w:t>
      </w:r>
      <w:r w:rsidR="00652C85" w:rsidRPr="007C2E8B">
        <w:rPr>
          <w:rFonts w:ascii="Times New Roman" w:hAnsi="Times New Roman"/>
          <w:sz w:val="28"/>
          <w:szCs w:val="28"/>
        </w:rPr>
        <w:t>предложений</w:t>
      </w:r>
      <w:r w:rsidR="00D342E5" w:rsidRPr="007C2E8B">
        <w:rPr>
          <w:rFonts w:ascii="Times New Roman" w:hAnsi="Times New Roman"/>
          <w:sz w:val="28"/>
          <w:szCs w:val="28"/>
        </w:rPr>
        <w:t>, указанного в соответствующем информационном сообщении, соответствующее заявление в произвольной форме, подписанное е</w:t>
      </w:r>
      <w:r w:rsidR="006129EE" w:rsidRPr="007C2E8B">
        <w:rPr>
          <w:rFonts w:ascii="Times New Roman" w:hAnsi="Times New Roman"/>
          <w:sz w:val="28"/>
          <w:szCs w:val="28"/>
        </w:rPr>
        <w:t>го</w:t>
      </w:r>
      <w:r w:rsidR="00D342E5" w:rsidRPr="007C2E8B">
        <w:rPr>
          <w:rFonts w:ascii="Times New Roman" w:hAnsi="Times New Roman"/>
          <w:sz w:val="28"/>
          <w:szCs w:val="28"/>
        </w:rPr>
        <w:t xml:space="preserve"> руководителем</w:t>
      </w:r>
      <w:r w:rsidR="00652C85" w:rsidRPr="007C2E8B">
        <w:rPr>
          <w:rFonts w:ascii="Times New Roman" w:hAnsi="Times New Roman"/>
          <w:sz w:val="28"/>
          <w:szCs w:val="28"/>
        </w:rPr>
        <w:t xml:space="preserve"> (индивидуальным предпринимателем)</w:t>
      </w:r>
      <w:r w:rsidR="00D342E5"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652C85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 xml:space="preserve">. Правила рассмотрения и оценки </w:t>
      </w:r>
      <w:r w:rsidR="00652C85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>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lastRenderedPageBreak/>
        <w:t xml:space="preserve">1) Министерство регистрирует </w:t>
      </w:r>
      <w:r w:rsidR="00652C85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промышленных предприятий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</w:t>
      </w:r>
      <w:r w:rsidR="00652C85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в порядке очередности их регистрации на предмет соответствия их и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требованиям, установленным пункт</w:t>
      </w:r>
      <w:r w:rsidR="008E405B" w:rsidRPr="007C2E8B">
        <w:rPr>
          <w:rFonts w:ascii="Times New Roman" w:hAnsi="Times New Roman"/>
          <w:sz w:val="28"/>
          <w:szCs w:val="28"/>
        </w:rPr>
        <w:t>ами</w:t>
      </w:r>
      <w:r w:rsidRPr="007C2E8B">
        <w:rPr>
          <w:rFonts w:ascii="Times New Roman" w:hAnsi="Times New Roman"/>
          <w:sz w:val="28"/>
          <w:szCs w:val="28"/>
        </w:rPr>
        <w:t xml:space="preserve"> 9</w:t>
      </w:r>
      <w:r w:rsidR="00652C85" w:rsidRPr="007C2E8B">
        <w:rPr>
          <w:rFonts w:ascii="Times New Roman" w:hAnsi="Times New Roman"/>
          <w:sz w:val="28"/>
          <w:szCs w:val="28"/>
        </w:rPr>
        <w:t>,</w:t>
      </w:r>
      <w:r w:rsidR="008E405B" w:rsidRPr="007C2E8B">
        <w:rPr>
          <w:rFonts w:ascii="Times New Roman" w:hAnsi="Times New Roman"/>
          <w:sz w:val="28"/>
          <w:szCs w:val="28"/>
        </w:rPr>
        <w:t xml:space="preserve"> 10</w:t>
      </w:r>
      <w:r w:rsidR="00652C85" w:rsidRPr="007C2E8B">
        <w:rPr>
          <w:rFonts w:ascii="Times New Roman" w:hAnsi="Times New Roman"/>
          <w:sz w:val="28"/>
          <w:szCs w:val="28"/>
        </w:rPr>
        <w:t xml:space="preserve"> и 11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 и указанным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в объявлении о проведении отбора;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2) в случае если в срок, указанный в соответствующем инф</w:t>
      </w:r>
      <w:r w:rsidR="00C72D6D" w:rsidRPr="007C2E8B">
        <w:rPr>
          <w:rFonts w:ascii="Times New Roman" w:hAnsi="Times New Roman"/>
          <w:sz w:val="28"/>
          <w:szCs w:val="28"/>
        </w:rPr>
        <w:t>ормационном сообщении, поступило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C72D6D" w:rsidRPr="007C2E8B">
        <w:rPr>
          <w:rFonts w:ascii="Times New Roman" w:hAnsi="Times New Roman"/>
          <w:sz w:val="28"/>
          <w:szCs w:val="28"/>
        </w:rPr>
        <w:t>предложение</w:t>
      </w:r>
      <w:r w:rsidRPr="007C2E8B">
        <w:rPr>
          <w:rFonts w:ascii="Times New Roman" w:hAnsi="Times New Roman"/>
          <w:sz w:val="28"/>
          <w:szCs w:val="28"/>
        </w:rPr>
        <w:t xml:space="preserve"> на участие в отборе только от одно</w:t>
      </w:r>
      <w:r w:rsidR="006129EE" w:rsidRPr="007C2E8B">
        <w:rPr>
          <w:rFonts w:ascii="Times New Roman" w:hAnsi="Times New Roman"/>
          <w:sz w:val="28"/>
          <w:szCs w:val="28"/>
        </w:rPr>
        <w:t>го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4F5C4F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Pr="007C2E8B">
        <w:rPr>
          <w:rFonts w:ascii="Times New Roman" w:hAnsi="Times New Roman"/>
          <w:sz w:val="28"/>
          <w:szCs w:val="28"/>
        </w:rPr>
        <w:t>, отбор в порядке, установленном подпунктом 6 настоящего пункта, не проводится и Министерство осуществл</w:t>
      </w:r>
      <w:r w:rsidR="00730F4D" w:rsidRPr="007C2E8B">
        <w:rPr>
          <w:rFonts w:ascii="Times New Roman" w:hAnsi="Times New Roman"/>
          <w:sz w:val="28"/>
          <w:szCs w:val="28"/>
        </w:rPr>
        <w:t>яет проверку представленно</w:t>
      </w:r>
      <w:r w:rsidR="00C72D6D" w:rsidRPr="007C2E8B">
        <w:rPr>
          <w:rFonts w:ascii="Times New Roman" w:hAnsi="Times New Roman"/>
          <w:sz w:val="28"/>
          <w:szCs w:val="28"/>
        </w:rPr>
        <w:t>го</w:t>
      </w:r>
      <w:r w:rsidR="00730F4D" w:rsidRPr="007C2E8B">
        <w:rPr>
          <w:rFonts w:ascii="Times New Roman" w:hAnsi="Times New Roman"/>
          <w:sz w:val="28"/>
          <w:szCs w:val="28"/>
        </w:rPr>
        <w:t xml:space="preserve"> таким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4F5C4F" w:rsidRPr="007C2E8B">
        <w:rPr>
          <w:rFonts w:ascii="Times New Roman" w:hAnsi="Times New Roman"/>
          <w:sz w:val="28"/>
          <w:szCs w:val="28"/>
        </w:rPr>
        <w:t>промышленным предприятием Удмуртской Республики</w:t>
      </w:r>
      <w:r w:rsidR="00730F4D" w:rsidRPr="007C2E8B">
        <w:rPr>
          <w:rFonts w:ascii="Times New Roman" w:hAnsi="Times New Roman"/>
          <w:sz w:val="28"/>
          <w:szCs w:val="28"/>
        </w:rPr>
        <w:t xml:space="preserve">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на предмет отсутствия оснований для </w:t>
      </w:r>
      <w:r w:rsidR="0025225A" w:rsidRPr="007C2E8B">
        <w:rPr>
          <w:rFonts w:ascii="Times New Roman" w:hAnsi="Times New Roman"/>
          <w:sz w:val="28"/>
          <w:szCs w:val="28"/>
        </w:rPr>
        <w:t>е</w:t>
      </w:r>
      <w:r w:rsidR="00C72D6D" w:rsidRPr="007C2E8B">
        <w:rPr>
          <w:rFonts w:ascii="Times New Roman" w:hAnsi="Times New Roman"/>
          <w:sz w:val="28"/>
          <w:szCs w:val="28"/>
        </w:rPr>
        <w:t>го</w:t>
      </w:r>
      <w:r w:rsidR="0025225A" w:rsidRPr="007C2E8B">
        <w:rPr>
          <w:rFonts w:ascii="Times New Roman" w:hAnsi="Times New Roman"/>
          <w:sz w:val="28"/>
          <w:szCs w:val="28"/>
        </w:rPr>
        <w:t xml:space="preserve"> отклонения</w:t>
      </w:r>
      <w:r w:rsidRPr="007C2E8B">
        <w:rPr>
          <w:rFonts w:ascii="Times New Roman" w:hAnsi="Times New Roman"/>
          <w:sz w:val="28"/>
          <w:szCs w:val="28"/>
        </w:rPr>
        <w:t>, установленных подпунктом 3 настоящего пункта</w:t>
      </w:r>
      <w:r w:rsidR="009152DF" w:rsidRPr="007C2E8B">
        <w:rPr>
          <w:rFonts w:ascii="Times New Roman" w:hAnsi="Times New Roman"/>
          <w:sz w:val="28"/>
          <w:szCs w:val="28"/>
        </w:rPr>
        <w:t>;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3) Министерство отклоняет </w:t>
      </w:r>
      <w:r w:rsidR="00C72D6D" w:rsidRPr="007C2E8B">
        <w:rPr>
          <w:rFonts w:ascii="Times New Roman" w:hAnsi="Times New Roman"/>
          <w:sz w:val="28"/>
          <w:szCs w:val="28"/>
        </w:rPr>
        <w:t>предложение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в случае: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а) несоответствия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категории и (или) критериям и (или) требованиям, установленным соответственно пунктами 5, 6, 9</w:t>
      </w:r>
      <w:r w:rsidR="00C72D6D" w:rsidRPr="007C2E8B">
        <w:rPr>
          <w:rFonts w:ascii="Times New Roman" w:hAnsi="Times New Roman"/>
          <w:sz w:val="28"/>
          <w:szCs w:val="28"/>
        </w:rPr>
        <w:t>, 10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42E5" w:rsidRPr="007C2E8B" w:rsidRDefault="007B559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D342E5" w:rsidRPr="007C2E8B">
        <w:rPr>
          <w:rFonts w:ascii="Times New Roman" w:hAnsi="Times New Roman"/>
          <w:sz w:val="28"/>
          <w:szCs w:val="28"/>
        </w:rPr>
        <w:t>) несоответствия представленно</w:t>
      </w:r>
      <w:r w:rsidR="00C72D6D" w:rsidRPr="007C2E8B">
        <w:rPr>
          <w:rFonts w:ascii="Times New Roman" w:hAnsi="Times New Roman"/>
          <w:sz w:val="28"/>
          <w:szCs w:val="28"/>
        </w:rPr>
        <w:t>го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требованиям, установленным пунктом 1</w:t>
      </w:r>
      <w:r w:rsidR="00C72D6D" w:rsidRPr="007C2E8B">
        <w:rPr>
          <w:rFonts w:ascii="Times New Roman" w:hAnsi="Times New Roman"/>
          <w:sz w:val="28"/>
          <w:szCs w:val="28"/>
        </w:rPr>
        <w:t>1</w:t>
      </w:r>
      <w:r w:rsidR="00D342E5" w:rsidRPr="007C2E8B">
        <w:rPr>
          <w:rFonts w:ascii="Times New Roman" w:hAnsi="Times New Roman"/>
          <w:sz w:val="28"/>
          <w:szCs w:val="28"/>
        </w:rPr>
        <w:t xml:space="preserve"> настоящего Положения и указанным в</w:t>
      </w:r>
      <w:r w:rsidR="00024F58" w:rsidRPr="007C2E8B">
        <w:rPr>
          <w:rFonts w:ascii="Times New Roman" w:hAnsi="Times New Roman"/>
          <w:sz w:val="28"/>
          <w:szCs w:val="28"/>
        </w:rPr>
        <w:t xml:space="preserve"> объявлении о проведении отбора или непредставление (представление не в полном объеме) указанных документов;</w:t>
      </w:r>
    </w:p>
    <w:p w:rsidR="00D342E5" w:rsidRPr="007C2E8B" w:rsidRDefault="007B559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342E5" w:rsidRPr="007C2E8B">
        <w:rPr>
          <w:rFonts w:ascii="Times New Roman" w:hAnsi="Times New Roman"/>
          <w:sz w:val="28"/>
          <w:szCs w:val="28"/>
        </w:rPr>
        <w:t xml:space="preserve">) недостоверности представленной </w:t>
      </w:r>
      <w:r w:rsidR="004F5C4F" w:rsidRPr="007C2E8B">
        <w:rPr>
          <w:rFonts w:ascii="Times New Roman" w:hAnsi="Times New Roman"/>
          <w:sz w:val="28"/>
          <w:szCs w:val="28"/>
        </w:rPr>
        <w:t>промышленным предприятием Удмуртской Республики</w:t>
      </w:r>
      <w:r w:rsidR="00730F4D" w:rsidRPr="007C2E8B">
        <w:rPr>
          <w:rFonts w:ascii="Times New Roman" w:hAnsi="Times New Roman"/>
          <w:sz w:val="28"/>
          <w:szCs w:val="28"/>
        </w:rPr>
        <w:t xml:space="preserve"> </w:t>
      </w:r>
      <w:r w:rsidR="00D342E5" w:rsidRPr="007C2E8B">
        <w:rPr>
          <w:rFonts w:ascii="Times New Roman" w:hAnsi="Times New Roman"/>
          <w:sz w:val="28"/>
          <w:szCs w:val="28"/>
        </w:rPr>
        <w:t>информации, в том числе информации о месте нахождения и адресе юридического лица;</w:t>
      </w:r>
    </w:p>
    <w:p w:rsidR="00D342E5" w:rsidRPr="007C2E8B" w:rsidRDefault="007B559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342E5" w:rsidRPr="007C2E8B">
        <w:rPr>
          <w:rFonts w:ascii="Times New Roman" w:hAnsi="Times New Roman"/>
          <w:sz w:val="28"/>
          <w:szCs w:val="28"/>
        </w:rPr>
        <w:t xml:space="preserve">) подачи </w:t>
      </w:r>
      <w:r w:rsidR="004F5C4F" w:rsidRPr="007C2E8B">
        <w:rPr>
          <w:rFonts w:ascii="Times New Roman" w:hAnsi="Times New Roman"/>
          <w:sz w:val="28"/>
          <w:szCs w:val="28"/>
        </w:rPr>
        <w:t>промышленным предприятием Удмуртской Республики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  <w:r w:rsidR="00730F4D" w:rsidRPr="007C2E8B">
        <w:rPr>
          <w:rFonts w:ascii="Times New Roman" w:hAnsi="Times New Roman"/>
          <w:sz w:val="28"/>
          <w:szCs w:val="28"/>
        </w:rPr>
        <w:t>за пределами срока</w:t>
      </w:r>
      <w:r w:rsidR="00D342E5" w:rsidRPr="007C2E8B">
        <w:rPr>
          <w:rFonts w:ascii="Times New Roman" w:hAnsi="Times New Roman"/>
          <w:sz w:val="28"/>
          <w:szCs w:val="28"/>
        </w:rPr>
        <w:t>, определенно</w:t>
      </w:r>
      <w:r w:rsidR="00730F4D" w:rsidRPr="007C2E8B">
        <w:rPr>
          <w:rFonts w:ascii="Times New Roman" w:hAnsi="Times New Roman"/>
          <w:sz w:val="28"/>
          <w:szCs w:val="28"/>
        </w:rPr>
        <w:t>го</w:t>
      </w:r>
      <w:r w:rsidR="00D342E5" w:rsidRPr="007C2E8B">
        <w:rPr>
          <w:rFonts w:ascii="Times New Roman" w:hAnsi="Times New Roman"/>
          <w:sz w:val="28"/>
          <w:szCs w:val="28"/>
        </w:rPr>
        <w:t xml:space="preserve"> для подачи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="00D342E5"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4) по результатам рассмотрения каждо</w:t>
      </w:r>
      <w:r w:rsidR="00C72D6D" w:rsidRPr="007C2E8B">
        <w:rPr>
          <w:rFonts w:ascii="Times New Roman" w:hAnsi="Times New Roman"/>
          <w:sz w:val="28"/>
          <w:szCs w:val="28"/>
        </w:rPr>
        <w:t>го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Министерство готовит заключение о соответствии, а при наличии оснований, указанных в подпункте 3 настоящего пункта – заключение о несоответствии </w:t>
      </w:r>
      <w:r w:rsidR="004F5C4F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и (или) направленно</w:t>
      </w:r>
      <w:r w:rsidR="00C72D6D" w:rsidRPr="007C2E8B">
        <w:rPr>
          <w:rFonts w:ascii="Times New Roman" w:hAnsi="Times New Roman"/>
          <w:sz w:val="28"/>
          <w:szCs w:val="28"/>
        </w:rPr>
        <w:t>го</w:t>
      </w:r>
      <w:r w:rsidRPr="007C2E8B">
        <w:rPr>
          <w:rFonts w:ascii="Times New Roman" w:hAnsi="Times New Roman"/>
          <w:sz w:val="28"/>
          <w:szCs w:val="28"/>
        </w:rPr>
        <w:t xml:space="preserve"> им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требованиям, уст</w:t>
      </w:r>
      <w:r w:rsidR="009152DF" w:rsidRPr="007C2E8B">
        <w:rPr>
          <w:rFonts w:ascii="Times New Roman" w:hAnsi="Times New Roman"/>
          <w:sz w:val="28"/>
          <w:szCs w:val="28"/>
        </w:rPr>
        <w:t>ановленным настоящим Положением;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5)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Pr="007C2E8B">
        <w:rPr>
          <w:rFonts w:ascii="Times New Roman" w:hAnsi="Times New Roman"/>
          <w:sz w:val="28"/>
          <w:szCs w:val="28"/>
        </w:rPr>
        <w:t xml:space="preserve"> вместе с указанными заключениями передаются в балансовую комиссию, создаваемую Министерством в соответствии с пунктом 1</w:t>
      </w:r>
      <w:r w:rsidR="00C72D6D" w:rsidRPr="007C2E8B">
        <w:rPr>
          <w:rFonts w:ascii="Times New Roman" w:hAnsi="Times New Roman"/>
          <w:sz w:val="28"/>
          <w:szCs w:val="28"/>
        </w:rPr>
        <w:t>4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:rsidR="00162F93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 xml:space="preserve">6) балансовая комиссия в срок не более 10 рабочих дней со дня передачи Министерством </w:t>
      </w:r>
      <w:r w:rsidR="00C72D6D" w:rsidRPr="007C2E8B">
        <w:rPr>
          <w:rFonts w:ascii="Times New Roman" w:hAnsi="Times New Roman"/>
          <w:sz w:val="28"/>
          <w:szCs w:val="28"/>
        </w:rPr>
        <w:t xml:space="preserve">предложений </w:t>
      </w:r>
      <w:r w:rsidR="00BC4FC2" w:rsidRPr="007C2E8B">
        <w:rPr>
          <w:rFonts w:ascii="Times New Roman" w:hAnsi="Times New Roman"/>
          <w:sz w:val="28"/>
          <w:szCs w:val="28"/>
        </w:rPr>
        <w:t xml:space="preserve">рассматривает их в порядке очередности регистрации таких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="00BC4FC2" w:rsidRPr="007C2E8B">
        <w:rPr>
          <w:rFonts w:ascii="Times New Roman" w:hAnsi="Times New Roman"/>
          <w:sz w:val="28"/>
          <w:szCs w:val="28"/>
        </w:rPr>
        <w:t xml:space="preserve"> Министерством и определяет расчетный </w:t>
      </w:r>
      <w:r w:rsidR="00BC4FC2" w:rsidRPr="007C2E8B">
        <w:rPr>
          <w:rFonts w:ascii="Times New Roman" w:hAnsi="Times New Roman"/>
          <w:sz w:val="28"/>
          <w:szCs w:val="28"/>
        </w:rPr>
        <w:lastRenderedPageBreak/>
        <w:t>размер субсидии по каждо</w:t>
      </w:r>
      <w:r w:rsidR="00C72D6D" w:rsidRPr="007C2E8B">
        <w:rPr>
          <w:rFonts w:ascii="Times New Roman" w:hAnsi="Times New Roman"/>
          <w:sz w:val="28"/>
          <w:szCs w:val="28"/>
        </w:rPr>
        <w:t>му</w:t>
      </w:r>
      <w:r w:rsidR="00BC4FC2" w:rsidRPr="007C2E8B">
        <w:rPr>
          <w:rFonts w:ascii="Times New Roman" w:hAnsi="Times New Roman"/>
          <w:sz w:val="28"/>
          <w:szCs w:val="28"/>
        </w:rPr>
        <w:t xml:space="preserve"> </w:t>
      </w:r>
      <w:r w:rsidR="00C72D6D" w:rsidRPr="007C2E8B">
        <w:rPr>
          <w:rFonts w:ascii="Times New Roman" w:hAnsi="Times New Roman"/>
          <w:sz w:val="28"/>
          <w:szCs w:val="28"/>
        </w:rPr>
        <w:t>предложению</w:t>
      </w:r>
      <w:r w:rsidR="00BC4FC2" w:rsidRPr="007C2E8B">
        <w:rPr>
          <w:rFonts w:ascii="Times New Roman" w:hAnsi="Times New Roman"/>
          <w:sz w:val="28"/>
          <w:szCs w:val="28"/>
        </w:rPr>
        <w:t>, котор</w:t>
      </w:r>
      <w:r w:rsidR="00C72D6D" w:rsidRPr="007C2E8B">
        <w:rPr>
          <w:rFonts w:ascii="Times New Roman" w:hAnsi="Times New Roman"/>
          <w:sz w:val="28"/>
          <w:szCs w:val="28"/>
        </w:rPr>
        <w:t>ый</w:t>
      </w:r>
      <w:r w:rsidR="00BC4FC2" w:rsidRPr="007C2E8B">
        <w:rPr>
          <w:rFonts w:ascii="Times New Roman" w:hAnsi="Times New Roman"/>
          <w:sz w:val="28"/>
          <w:szCs w:val="28"/>
        </w:rPr>
        <w:t xml:space="preserve"> определяется в соответствии с пунктом </w:t>
      </w:r>
      <w:r w:rsidR="00AD7935" w:rsidRPr="007C2E8B">
        <w:rPr>
          <w:rFonts w:ascii="Times New Roman" w:hAnsi="Times New Roman"/>
          <w:sz w:val="28"/>
          <w:szCs w:val="28"/>
        </w:rPr>
        <w:t>21</w:t>
      </w:r>
      <w:r w:rsidR="00BC4FC2" w:rsidRPr="007C2E8B">
        <w:rPr>
          <w:rFonts w:ascii="Times New Roman" w:hAnsi="Times New Roman"/>
          <w:sz w:val="28"/>
          <w:szCs w:val="28"/>
        </w:rPr>
        <w:t xml:space="preserve"> настоящего Положения при условии наличия </w:t>
      </w:r>
      <w:r w:rsidR="005A08DC" w:rsidRPr="007C2E8B">
        <w:rPr>
          <w:rFonts w:ascii="Times New Roman" w:hAnsi="Times New Roman"/>
          <w:sz w:val="28"/>
          <w:szCs w:val="28"/>
        </w:rPr>
        <w:t>заключени</w:t>
      </w:r>
      <w:r w:rsidR="00BC4FC2" w:rsidRPr="007C2E8B">
        <w:rPr>
          <w:rFonts w:ascii="Times New Roman" w:hAnsi="Times New Roman"/>
          <w:sz w:val="28"/>
          <w:szCs w:val="28"/>
        </w:rPr>
        <w:t>й</w:t>
      </w:r>
      <w:r w:rsidR="00C72D6D" w:rsidRPr="007C2E8B">
        <w:rPr>
          <w:rFonts w:ascii="Times New Roman" w:hAnsi="Times New Roman"/>
          <w:sz w:val="28"/>
          <w:szCs w:val="28"/>
        </w:rPr>
        <w:t xml:space="preserve"> о соответствии промышленного предприятия Удмуртской Республики и (или) направленного им предложения требованиям, установленным настоящим Положением</w:t>
      </w:r>
      <w:proofErr w:type="gramEnd"/>
      <w:r w:rsidR="005A08DC" w:rsidRPr="007C2E8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1977AF" w:rsidRPr="007C2E8B">
        <w:rPr>
          <w:rFonts w:ascii="Times New Roman" w:hAnsi="Times New Roman"/>
          <w:sz w:val="28"/>
          <w:szCs w:val="28"/>
        </w:rPr>
        <w:t>подготовленны</w:t>
      </w:r>
      <w:r w:rsidR="00BC4FC2" w:rsidRPr="007C2E8B">
        <w:rPr>
          <w:rFonts w:ascii="Times New Roman" w:hAnsi="Times New Roman"/>
          <w:sz w:val="28"/>
          <w:szCs w:val="28"/>
        </w:rPr>
        <w:t>х</w:t>
      </w:r>
      <w:proofErr w:type="gramEnd"/>
      <w:r w:rsidR="001977AF" w:rsidRPr="007C2E8B">
        <w:rPr>
          <w:rFonts w:ascii="Times New Roman" w:hAnsi="Times New Roman"/>
          <w:sz w:val="28"/>
          <w:szCs w:val="28"/>
        </w:rPr>
        <w:t xml:space="preserve"> в соответствии с </w:t>
      </w:r>
      <w:r w:rsidR="005A08DC" w:rsidRPr="007C2E8B">
        <w:rPr>
          <w:rFonts w:ascii="Times New Roman" w:hAnsi="Times New Roman"/>
          <w:sz w:val="28"/>
          <w:szCs w:val="28"/>
        </w:rPr>
        <w:t>подпункт</w:t>
      </w:r>
      <w:r w:rsidR="001977AF" w:rsidRPr="007C2E8B">
        <w:rPr>
          <w:rFonts w:ascii="Times New Roman" w:hAnsi="Times New Roman"/>
          <w:sz w:val="28"/>
          <w:szCs w:val="28"/>
        </w:rPr>
        <w:t>ом</w:t>
      </w:r>
      <w:r w:rsidR="00AD7935" w:rsidRPr="007C2E8B">
        <w:rPr>
          <w:rFonts w:ascii="Times New Roman" w:hAnsi="Times New Roman"/>
          <w:sz w:val="28"/>
          <w:szCs w:val="28"/>
        </w:rPr>
        <w:t xml:space="preserve"> 4 настоящего пункта.</w:t>
      </w:r>
    </w:p>
    <w:p w:rsidR="00EA4885" w:rsidRPr="007C2E8B" w:rsidRDefault="00AD793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Победителями отбора признаются промышленные предприятия Удмуртской Республики, которым могут быть предоставлены субсидии в размерах, определяемых в соответствии с пунктом 2</w:t>
      </w:r>
      <w:r w:rsidR="00480BAC" w:rsidRPr="007C2E8B">
        <w:rPr>
          <w:rFonts w:ascii="Times New Roman" w:hAnsi="Times New Roman"/>
          <w:sz w:val="28"/>
          <w:szCs w:val="28"/>
        </w:rPr>
        <w:t>1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Положения, и в соответствии с очередностью, определяемой датой и временем регистрации Министерством поступивших предложений, до исчерпания лимитов бюджетных обязательств, доведенных им на предоставление субсидии на цели, указанные в пункте 3 настоящего Положения.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При этом в очереди не учитываются предложения, отклоненные Министерством по основаниям, установленным подпунктом 3 настоящего пункта</w:t>
      </w:r>
      <w:r w:rsidR="00EA4885" w:rsidRPr="007C2E8B">
        <w:rPr>
          <w:rFonts w:ascii="Times New Roman" w:hAnsi="Times New Roman"/>
          <w:sz w:val="28"/>
          <w:szCs w:val="28"/>
        </w:rPr>
        <w:t>.</w:t>
      </w:r>
    </w:p>
    <w:p w:rsidR="00AD7935" w:rsidRPr="007C2E8B" w:rsidRDefault="00EA488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В случае недостаточности лимитов бюджетных обязатель</w:t>
      </w:r>
      <w:proofErr w:type="gramStart"/>
      <w:r w:rsidRPr="007C2E8B">
        <w:rPr>
          <w:rFonts w:ascii="Times New Roman" w:hAnsi="Times New Roman"/>
          <w:sz w:val="28"/>
          <w:szCs w:val="28"/>
        </w:rPr>
        <w:t>ств дл</w:t>
      </w:r>
      <w:proofErr w:type="gramEnd"/>
      <w:r w:rsidRPr="007C2E8B">
        <w:rPr>
          <w:rFonts w:ascii="Times New Roman" w:hAnsi="Times New Roman"/>
          <w:sz w:val="28"/>
          <w:szCs w:val="28"/>
        </w:rPr>
        <w:t>я признания заявителя победителем отбора и предоставления ему субсидии в размере, определяемом в соответствии с пунктом 21 настоящего Положения, в полном объеме, заявитель с его согласия признается победителем в пределах остатка лимитов бюджетных обязательств. В случае отказа заявителя от признания его победителем в пределах остатка лимитов бюджетных обязательств рассматривается предложение следующего заявителя в порядке очередности</w:t>
      </w:r>
      <w:r w:rsidR="007B5595">
        <w:rPr>
          <w:rFonts w:ascii="Times New Roman" w:hAnsi="Times New Roman"/>
          <w:sz w:val="28"/>
          <w:szCs w:val="28"/>
        </w:rPr>
        <w:t xml:space="preserve">, </w:t>
      </w:r>
      <w:r w:rsidR="007B5595" w:rsidRPr="007C2E8B">
        <w:rPr>
          <w:rFonts w:ascii="Times New Roman" w:hAnsi="Times New Roman"/>
          <w:sz w:val="28"/>
          <w:szCs w:val="28"/>
        </w:rPr>
        <w:t>определяемой датой и временем регистрации Министерством поступивших предложений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7) для рассмотрения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балансовая комиссия проводит заседания.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Заседание балансовой комиссии считается правомочным, если на нем присутствует не менее половины ее членов. В отсутствие председателя балансовой комиссии по его поручению обязанности председателя балансовой комиссии исполняет один из членов балансовой комиссии.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Результаты рассмотрения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отражаются балансовой комиссией в протоколе, который подписывается председательствующим на заседании и другими </w:t>
      </w:r>
      <w:r w:rsidR="008758F5" w:rsidRPr="007C2E8B">
        <w:rPr>
          <w:rFonts w:ascii="Times New Roman" w:hAnsi="Times New Roman"/>
          <w:sz w:val="28"/>
          <w:szCs w:val="28"/>
        </w:rPr>
        <w:t xml:space="preserve">присутствующими </w:t>
      </w:r>
      <w:r w:rsidRPr="007C2E8B">
        <w:rPr>
          <w:rFonts w:ascii="Times New Roman" w:hAnsi="Times New Roman"/>
          <w:sz w:val="28"/>
          <w:szCs w:val="28"/>
        </w:rPr>
        <w:t xml:space="preserve">членами балансовой комиссии и передается в Министерство не позднее </w:t>
      </w:r>
      <w:r w:rsidR="00715095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 xml:space="preserve"> рабочих дней со дня истечения срока, указанного в </w:t>
      </w:r>
      <w:r w:rsidR="0025225A" w:rsidRPr="007C2E8B">
        <w:rPr>
          <w:rFonts w:ascii="Times New Roman" w:hAnsi="Times New Roman"/>
          <w:sz w:val="28"/>
          <w:szCs w:val="28"/>
        </w:rPr>
        <w:t xml:space="preserve">подпункте 6 </w:t>
      </w:r>
      <w:r w:rsidRPr="007C2E8B">
        <w:rPr>
          <w:rFonts w:ascii="Times New Roman" w:hAnsi="Times New Roman"/>
          <w:sz w:val="28"/>
          <w:szCs w:val="28"/>
        </w:rPr>
        <w:t>настоящего пункта.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Решения </w:t>
      </w:r>
      <w:r w:rsidR="00A42A67" w:rsidRPr="007C2E8B">
        <w:rPr>
          <w:rFonts w:ascii="Times New Roman" w:hAnsi="Times New Roman"/>
          <w:sz w:val="28"/>
          <w:szCs w:val="28"/>
        </w:rPr>
        <w:t>балансовой к</w:t>
      </w:r>
      <w:r w:rsidRPr="007C2E8B">
        <w:rPr>
          <w:rFonts w:ascii="Times New Roman" w:hAnsi="Times New Roman"/>
          <w:sz w:val="28"/>
          <w:szCs w:val="28"/>
        </w:rPr>
        <w:t>омиссии носят для Министерства рекомендательный характер.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C72D6D" w:rsidRPr="007C2E8B">
        <w:rPr>
          <w:rFonts w:ascii="Times New Roman" w:hAnsi="Times New Roman"/>
          <w:sz w:val="28"/>
          <w:szCs w:val="28"/>
        </w:rPr>
        <w:t>4</w:t>
      </w:r>
      <w:r w:rsidRPr="007C2E8B">
        <w:rPr>
          <w:rFonts w:ascii="Times New Roman" w:hAnsi="Times New Roman"/>
          <w:sz w:val="28"/>
          <w:szCs w:val="28"/>
        </w:rPr>
        <w:t xml:space="preserve">. Для проведения отбора Министерство в срок не позднее 5 рабочих дней до дня окончания срока приема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>, формирует балансовую комиссию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:rsidR="003830C9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>1</w:t>
      </w:r>
      <w:r w:rsidR="00C72D6D" w:rsidRPr="007C2E8B">
        <w:rPr>
          <w:rFonts w:ascii="Times New Roman" w:hAnsi="Times New Roman"/>
          <w:sz w:val="28"/>
          <w:szCs w:val="28"/>
        </w:rPr>
        <w:t>5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r w:rsidR="003830C9">
        <w:rPr>
          <w:rFonts w:ascii="Times New Roman" w:hAnsi="Times New Roman"/>
          <w:sz w:val="28"/>
          <w:szCs w:val="28"/>
        </w:rPr>
        <w:t>Министерство определяет победителей отбора в соответствии с решением балансовой комиссии.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Информация о результатах рассмотрения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865964" w:rsidRPr="007C2E8B">
        <w:rPr>
          <w:rFonts w:ascii="Times New Roman" w:hAnsi="Times New Roman"/>
          <w:sz w:val="28"/>
          <w:szCs w:val="28"/>
        </w:rPr>
        <w:t xml:space="preserve">промышленных предприятий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не позднее </w:t>
      </w:r>
      <w:r w:rsidR="00715095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 xml:space="preserve"> рабочих дней со дня истечения срока, указанного в подпункте </w:t>
      </w:r>
      <w:r w:rsidR="00C4191A" w:rsidRPr="007C2E8B">
        <w:rPr>
          <w:rFonts w:ascii="Times New Roman" w:hAnsi="Times New Roman"/>
          <w:sz w:val="28"/>
          <w:szCs w:val="28"/>
        </w:rPr>
        <w:t xml:space="preserve">7 </w:t>
      </w:r>
      <w:r w:rsidRPr="007C2E8B">
        <w:rPr>
          <w:rFonts w:ascii="Times New Roman" w:hAnsi="Times New Roman"/>
          <w:sz w:val="28"/>
          <w:szCs w:val="28"/>
        </w:rPr>
        <w:t xml:space="preserve">пункта </w:t>
      </w:r>
      <w:r w:rsidR="00C4191A" w:rsidRPr="007C2E8B">
        <w:rPr>
          <w:rFonts w:ascii="Times New Roman" w:hAnsi="Times New Roman"/>
          <w:sz w:val="28"/>
          <w:szCs w:val="28"/>
        </w:rPr>
        <w:t>1</w:t>
      </w:r>
      <w:r w:rsidR="00C72D6D" w:rsidRPr="007C2E8B">
        <w:rPr>
          <w:rFonts w:ascii="Times New Roman" w:hAnsi="Times New Roman"/>
          <w:sz w:val="28"/>
          <w:szCs w:val="28"/>
        </w:rPr>
        <w:t>3</w:t>
      </w:r>
      <w:r w:rsidR="001977AF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>настоящего Положения, размещается на едином портале и официальном сайте Министерства и включает следующие сведения: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дата, время и место проведения рассмотрения </w:t>
      </w:r>
      <w:r w:rsidR="00C72D6D" w:rsidRPr="007C2E8B">
        <w:rPr>
          <w:rFonts w:ascii="Times New Roman" w:hAnsi="Times New Roman"/>
          <w:sz w:val="28"/>
          <w:szCs w:val="28"/>
        </w:rPr>
        <w:t>предложений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865964" w:rsidRPr="007C2E8B">
        <w:rPr>
          <w:rFonts w:ascii="Times New Roman" w:hAnsi="Times New Roman"/>
          <w:sz w:val="28"/>
          <w:szCs w:val="28"/>
        </w:rPr>
        <w:t>промышленных предприятий Удмуртской Республики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3A52EE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2) </w:t>
      </w:r>
      <w:r w:rsidR="00D342E5" w:rsidRPr="007C2E8B">
        <w:rPr>
          <w:rFonts w:ascii="Times New Roman" w:hAnsi="Times New Roman"/>
          <w:sz w:val="28"/>
          <w:szCs w:val="28"/>
        </w:rPr>
        <w:t xml:space="preserve">информация о </w:t>
      </w:r>
      <w:r w:rsidR="00865964" w:rsidRPr="007C2E8B">
        <w:rPr>
          <w:rFonts w:ascii="Times New Roman" w:hAnsi="Times New Roman"/>
          <w:sz w:val="28"/>
          <w:szCs w:val="28"/>
        </w:rPr>
        <w:t>промышленных предприятиях Удмуртской Республики</w:t>
      </w:r>
      <w:r w:rsidR="00D342E5" w:rsidRPr="007C2E8B">
        <w:rPr>
          <w:rFonts w:ascii="Times New Roman" w:hAnsi="Times New Roman"/>
          <w:sz w:val="28"/>
          <w:szCs w:val="28"/>
        </w:rPr>
        <w:t xml:space="preserve">,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которых были рассмотрены;</w:t>
      </w:r>
    </w:p>
    <w:p w:rsidR="00D342E5" w:rsidRPr="007C2E8B" w:rsidRDefault="00BC4FC2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3</w:t>
      </w:r>
      <w:r w:rsidR="00D342E5" w:rsidRPr="007C2E8B">
        <w:rPr>
          <w:rFonts w:ascii="Times New Roman" w:hAnsi="Times New Roman"/>
          <w:sz w:val="28"/>
          <w:szCs w:val="28"/>
        </w:rPr>
        <w:t xml:space="preserve">) информация о </w:t>
      </w:r>
      <w:r w:rsidR="00865964" w:rsidRPr="007C2E8B">
        <w:rPr>
          <w:rFonts w:ascii="Times New Roman" w:hAnsi="Times New Roman"/>
          <w:sz w:val="28"/>
          <w:szCs w:val="28"/>
        </w:rPr>
        <w:t>промышленных предприятиях Удмуртской Республики</w:t>
      </w:r>
      <w:r w:rsidR="00C72D6D" w:rsidRPr="007C2E8B">
        <w:rPr>
          <w:rFonts w:ascii="Times New Roman" w:hAnsi="Times New Roman"/>
          <w:sz w:val="28"/>
          <w:szCs w:val="28"/>
        </w:rPr>
        <w:t>, предложения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которых были отклонены, с указанием причин их отклонения, в том числе положений объявления о проведении отбора, которым не соответствуют такие </w:t>
      </w:r>
      <w:r w:rsidR="00C72D6D" w:rsidRPr="007C2E8B">
        <w:rPr>
          <w:rFonts w:ascii="Times New Roman" w:hAnsi="Times New Roman"/>
          <w:sz w:val="28"/>
          <w:szCs w:val="28"/>
        </w:rPr>
        <w:t>предложения</w:t>
      </w:r>
      <w:r w:rsidR="00D342E5"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BC4FC2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4</w:t>
      </w:r>
      <w:r w:rsidR="00D342E5" w:rsidRPr="007C2E8B">
        <w:rPr>
          <w:rFonts w:ascii="Times New Roman" w:hAnsi="Times New Roman"/>
          <w:sz w:val="28"/>
          <w:szCs w:val="28"/>
        </w:rPr>
        <w:t xml:space="preserve">) наименование </w:t>
      </w:r>
      <w:r w:rsidR="00865964" w:rsidRPr="007C2E8B">
        <w:rPr>
          <w:rFonts w:ascii="Times New Roman" w:hAnsi="Times New Roman"/>
          <w:sz w:val="28"/>
          <w:szCs w:val="28"/>
        </w:rPr>
        <w:t>промышленных предприятий Удмуртской Республики</w:t>
      </w:r>
      <w:r w:rsidR="00D342E5" w:rsidRPr="007C2E8B">
        <w:rPr>
          <w:rFonts w:ascii="Times New Roman" w:hAnsi="Times New Roman"/>
          <w:sz w:val="28"/>
          <w:szCs w:val="28"/>
        </w:rPr>
        <w:t>, с котор</w:t>
      </w:r>
      <w:r w:rsidR="009061E0" w:rsidRPr="007C2E8B">
        <w:rPr>
          <w:rFonts w:ascii="Times New Roman" w:hAnsi="Times New Roman"/>
          <w:sz w:val="28"/>
          <w:szCs w:val="28"/>
        </w:rPr>
        <w:t>ыми</w:t>
      </w:r>
      <w:r w:rsidR="00D342E5" w:rsidRPr="007C2E8B">
        <w:rPr>
          <w:rFonts w:ascii="Times New Roman" w:hAnsi="Times New Roman"/>
          <w:sz w:val="28"/>
          <w:szCs w:val="28"/>
        </w:rPr>
        <w:t xml:space="preserve"> заключа</w:t>
      </w:r>
      <w:r w:rsidR="009061E0" w:rsidRPr="007C2E8B">
        <w:rPr>
          <w:rFonts w:ascii="Times New Roman" w:hAnsi="Times New Roman"/>
          <w:sz w:val="28"/>
          <w:szCs w:val="28"/>
        </w:rPr>
        <w:t>ю</w:t>
      </w:r>
      <w:r w:rsidR="00D342E5" w:rsidRPr="007C2E8B">
        <w:rPr>
          <w:rFonts w:ascii="Times New Roman" w:hAnsi="Times New Roman"/>
          <w:sz w:val="28"/>
          <w:szCs w:val="28"/>
        </w:rPr>
        <w:t xml:space="preserve">тся </w:t>
      </w:r>
      <w:r w:rsidR="00C72D6D" w:rsidRPr="007C2E8B">
        <w:rPr>
          <w:rFonts w:ascii="Times New Roman" w:hAnsi="Times New Roman"/>
          <w:sz w:val="28"/>
          <w:szCs w:val="28"/>
        </w:rPr>
        <w:t>соглашения</w:t>
      </w:r>
      <w:r w:rsidR="00D342E5" w:rsidRPr="007C2E8B">
        <w:rPr>
          <w:rFonts w:ascii="Times New Roman" w:hAnsi="Times New Roman"/>
          <w:sz w:val="28"/>
          <w:szCs w:val="28"/>
        </w:rPr>
        <w:t xml:space="preserve"> о предоставлении субсидии, и размер</w:t>
      </w:r>
      <w:r w:rsidR="009061E0" w:rsidRPr="007C2E8B">
        <w:rPr>
          <w:rFonts w:ascii="Times New Roman" w:hAnsi="Times New Roman"/>
          <w:sz w:val="28"/>
          <w:szCs w:val="28"/>
        </w:rPr>
        <w:t>ы</w:t>
      </w:r>
      <w:r w:rsidR="00D342E5" w:rsidRPr="007C2E8B">
        <w:rPr>
          <w:rFonts w:ascii="Times New Roman" w:hAnsi="Times New Roman"/>
          <w:sz w:val="28"/>
          <w:szCs w:val="28"/>
        </w:rPr>
        <w:t xml:space="preserve"> предоставляем</w:t>
      </w:r>
      <w:r w:rsidR="009061E0" w:rsidRPr="007C2E8B">
        <w:rPr>
          <w:rFonts w:ascii="Times New Roman" w:hAnsi="Times New Roman"/>
          <w:sz w:val="28"/>
          <w:szCs w:val="28"/>
        </w:rPr>
        <w:t>ых</w:t>
      </w:r>
      <w:r w:rsidR="00D342E5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 xml:space="preserve">им </w:t>
      </w:r>
      <w:r w:rsidR="00D342E5" w:rsidRPr="007C2E8B">
        <w:rPr>
          <w:rFonts w:ascii="Times New Roman" w:hAnsi="Times New Roman"/>
          <w:sz w:val="28"/>
          <w:szCs w:val="28"/>
        </w:rPr>
        <w:t>субсиди</w:t>
      </w:r>
      <w:r w:rsidR="009061E0" w:rsidRPr="007C2E8B">
        <w:rPr>
          <w:rFonts w:ascii="Times New Roman" w:hAnsi="Times New Roman"/>
          <w:sz w:val="28"/>
          <w:szCs w:val="28"/>
        </w:rPr>
        <w:t>й</w:t>
      </w:r>
      <w:r w:rsidR="00D342E5"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III. Условия и порядок предоставления субсидий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7935" w:rsidRPr="007C2E8B" w:rsidRDefault="00D342E5" w:rsidP="00AD793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AD7935" w:rsidRPr="007C2E8B">
        <w:rPr>
          <w:rFonts w:ascii="Times New Roman" w:hAnsi="Times New Roman"/>
          <w:sz w:val="28"/>
          <w:szCs w:val="28"/>
        </w:rPr>
        <w:t>6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r w:rsidR="00AD7935" w:rsidRPr="007C2E8B">
        <w:rPr>
          <w:rFonts w:ascii="Times New Roman" w:hAnsi="Times New Roman"/>
          <w:sz w:val="28"/>
          <w:szCs w:val="28"/>
        </w:rPr>
        <w:t xml:space="preserve">Условием предоставления субсидии является согласие </w:t>
      </w:r>
      <w:r w:rsidR="00EA7E81">
        <w:rPr>
          <w:rFonts w:ascii="Times New Roman" w:hAnsi="Times New Roman"/>
          <w:sz w:val="28"/>
          <w:szCs w:val="28"/>
        </w:rPr>
        <w:t>промышленного</w:t>
      </w:r>
      <w:r w:rsidR="00EA7E81" w:rsidRPr="007C2E8B">
        <w:rPr>
          <w:rFonts w:ascii="Times New Roman" w:hAnsi="Times New Roman"/>
          <w:sz w:val="28"/>
          <w:szCs w:val="28"/>
        </w:rPr>
        <w:t xml:space="preserve"> предприяти</w:t>
      </w:r>
      <w:r w:rsidR="00EA7E81">
        <w:rPr>
          <w:rFonts w:ascii="Times New Roman" w:hAnsi="Times New Roman"/>
          <w:sz w:val="28"/>
          <w:szCs w:val="28"/>
        </w:rPr>
        <w:t>я</w:t>
      </w:r>
      <w:r w:rsidR="00EA7E81" w:rsidRPr="007C2E8B">
        <w:rPr>
          <w:rFonts w:ascii="Times New Roman" w:hAnsi="Times New Roman"/>
          <w:sz w:val="28"/>
          <w:szCs w:val="28"/>
        </w:rPr>
        <w:t xml:space="preserve"> Удмуртской Республики </w:t>
      </w:r>
      <w:r w:rsidR="00AD7935" w:rsidRPr="007C2E8B">
        <w:rPr>
          <w:rFonts w:ascii="Times New Roman" w:hAnsi="Times New Roman"/>
          <w:sz w:val="28"/>
          <w:szCs w:val="28"/>
        </w:rPr>
        <w:t>на проведение Министерством, Министерством финансов Удмуртской Республики и Государственным контрольным комитетом Удмуртско</w:t>
      </w:r>
      <w:r w:rsidR="00EA7E81">
        <w:rPr>
          <w:rFonts w:ascii="Times New Roman" w:hAnsi="Times New Roman"/>
          <w:sz w:val="28"/>
          <w:szCs w:val="28"/>
        </w:rPr>
        <w:t>й Республики проверок соблюдения</w:t>
      </w:r>
      <w:r w:rsidR="00AD7935" w:rsidRPr="007C2E8B">
        <w:rPr>
          <w:rFonts w:ascii="Times New Roman" w:hAnsi="Times New Roman"/>
          <w:sz w:val="28"/>
          <w:szCs w:val="28"/>
        </w:rPr>
        <w:t xml:space="preserve"> условий</w:t>
      </w:r>
      <w:r w:rsidR="00EA7E81">
        <w:rPr>
          <w:rFonts w:ascii="Times New Roman" w:hAnsi="Times New Roman"/>
          <w:sz w:val="28"/>
          <w:szCs w:val="28"/>
        </w:rPr>
        <w:t>, целей</w:t>
      </w:r>
      <w:r w:rsidR="00AD7935" w:rsidRPr="007C2E8B">
        <w:rPr>
          <w:rFonts w:ascii="Times New Roman" w:hAnsi="Times New Roman"/>
          <w:sz w:val="28"/>
          <w:szCs w:val="28"/>
        </w:rPr>
        <w:t xml:space="preserve"> и порядка предоставления субсидии.</w:t>
      </w:r>
    </w:p>
    <w:p w:rsidR="00D342E5" w:rsidRPr="007C2E8B" w:rsidRDefault="00AD793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17. </w:t>
      </w:r>
      <w:r w:rsidR="00865964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="00D342E5" w:rsidRPr="007C2E8B">
        <w:rPr>
          <w:rFonts w:ascii="Times New Roman" w:hAnsi="Times New Roman"/>
          <w:sz w:val="28"/>
          <w:szCs w:val="28"/>
        </w:rPr>
        <w:t>должн</w:t>
      </w:r>
      <w:r w:rsidR="00865964" w:rsidRPr="007C2E8B">
        <w:rPr>
          <w:rFonts w:ascii="Times New Roman" w:hAnsi="Times New Roman"/>
          <w:sz w:val="28"/>
          <w:szCs w:val="28"/>
        </w:rPr>
        <w:t>о</w:t>
      </w:r>
      <w:r w:rsidR="00D342E5" w:rsidRPr="007C2E8B">
        <w:rPr>
          <w:rFonts w:ascii="Times New Roman" w:hAnsi="Times New Roman"/>
          <w:sz w:val="28"/>
          <w:szCs w:val="28"/>
        </w:rPr>
        <w:t xml:space="preserve"> соответствовать требованиям, указанным в пункт</w:t>
      </w:r>
      <w:r w:rsidRPr="007C2E8B">
        <w:rPr>
          <w:rFonts w:ascii="Times New Roman" w:hAnsi="Times New Roman"/>
          <w:sz w:val="28"/>
          <w:szCs w:val="28"/>
        </w:rPr>
        <w:t>ах</w:t>
      </w:r>
      <w:r w:rsidR="00D342E5" w:rsidRPr="007C2E8B">
        <w:rPr>
          <w:rFonts w:ascii="Times New Roman" w:hAnsi="Times New Roman"/>
          <w:sz w:val="28"/>
          <w:szCs w:val="28"/>
        </w:rPr>
        <w:t xml:space="preserve"> 9</w:t>
      </w:r>
      <w:r w:rsidRPr="007C2E8B">
        <w:rPr>
          <w:rFonts w:ascii="Times New Roman" w:hAnsi="Times New Roman"/>
          <w:sz w:val="28"/>
          <w:szCs w:val="28"/>
        </w:rPr>
        <w:t xml:space="preserve"> и 10</w:t>
      </w:r>
      <w:r w:rsidR="00D342E5" w:rsidRPr="007C2E8B">
        <w:rPr>
          <w:rFonts w:ascii="Times New Roman" w:hAnsi="Times New Roman"/>
          <w:sz w:val="28"/>
          <w:szCs w:val="28"/>
        </w:rPr>
        <w:t xml:space="preserve"> настоящего Положения, на дату не ранее чем за 30 календа</w:t>
      </w:r>
      <w:r w:rsidR="009061E0" w:rsidRPr="007C2E8B">
        <w:rPr>
          <w:rFonts w:ascii="Times New Roman" w:hAnsi="Times New Roman"/>
          <w:sz w:val="28"/>
          <w:szCs w:val="28"/>
        </w:rPr>
        <w:t xml:space="preserve">рных дней до дня подачи </w:t>
      </w:r>
      <w:r w:rsidR="007C2E8B" w:rsidRPr="007C2E8B">
        <w:rPr>
          <w:rFonts w:ascii="Times New Roman" w:hAnsi="Times New Roman"/>
          <w:sz w:val="28"/>
          <w:szCs w:val="28"/>
        </w:rPr>
        <w:t>предложения</w:t>
      </w:r>
      <w:r w:rsidR="009061E0"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AD7935" w:rsidRPr="007C2E8B">
        <w:rPr>
          <w:rFonts w:ascii="Times New Roman" w:hAnsi="Times New Roman"/>
          <w:sz w:val="28"/>
          <w:szCs w:val="28"/>
        </w:rPr>
        <w:t>8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r w:rsidR="00865964" w:rsidRPr="007C2E8B">
        <w:rPr>
          <w:rFonts w:ascii="Times New Roman" w:hAnsi="Times New Roman"/>
          <w:sz w:val="28"/>
          <w:szCs w:val="28"/>
        </w:rPr>
        <w:t>Промышленное предприятие Удмуртской Республики</w:t>
      </w:r>
      <w:r w:rsidR="009061E0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 xml:space="preserve">– победитель отбора представляет в Министерство не позднее 5 рабочих дней со дня размещения на едином портале и официальном сайте Министерства информации о </w:t>
      </w:r>
      <w:r w:rsidR="00B11DB8" w:rsidRPr="007C2E8B">
        <w:rPr>
          <w:rFonts w:ascii="Times New Roman" w:hAnsi="Times New Roman"/>
          <w:sz w:val="28"/>
          <w:szCs w:val="28"/>
        </w:rPr>
        <w:t xml:space="preserve">результатах рассмотрения </w:t>
      </w:r>
      <w:r w:rsidR="00AD7935" w:rsidRPr="007C2E8B">
        <w:rPr>
          <w:rFonts w:ascii="Times New Roman" w:hAnsi="Times New Roman"/>
          <w:sz w:val="28"/>
          <w:szCs w:val="28"/>
        </w:rPr>
        <w:t>предложений</w:t>
      </w:r>
      <w:r w:rsidR="00B11DB8" w:rsidRPr="007C2E8B">
        <w:rPr>
          <w:rFonts w:ascii="Times New Roman" w:hAnsi="Times New Roman"/>
          <w:sz w:val="28"/>
          <w:szCs w:val="28"/>
        </w:rPr>
        <w:t xml:space="preserve"> заявление о предоставлении субсидии по форме согласно приложению 2 к настоящему Положению.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1</w:t>
      </w:r>
      <w:r w:rsidR="00AD7935" w:rsidRPr="007C2E8B">
        <w:rPr>
          <w:rFonts w:ascii="Times New Roman" w:hAnsi="Times New Roman"/>
          <w:sz w:val="28"/>
          <w:szCs w:val="28"/>
        </w:rPr>
        <w:t>9</w:t>
      </w:r>
      <w:r w:rsidRPr="007C2E8B">
        <w:rPr>
          <w:rFonts w:ascii="Times New Roman" w:hAnsi="Times New Roman"/>
          <w:sz w:val="28"/>
          <w:szCs w:val="28"/>
        </w:rPr>
        <w:t>. Министер</w:t>
      </w:r>
      <w:r w:rsidR="00B11DB8" w:rsidRPr="007C2E8B">
        <w:rPr>
          <w:rFonts w:ascii="Times New Roman" w:hAnsi="Times New Roman"/>
          <w:sz w:val="28"/>
          <w:szCs w:val="28"/>
        </w:rPr>
        <w:t>ство в течение 5 рабочих дней со дня получения заявления, указанного</w:t>
      </w:r>
      <w:r w:rsidRPr="007C2E8B">
        <w:rPr>
          <w:rFonts w:ascii="Times New Roman" w:hAnsi="Times New Roman"/>
          <w:sz w:val="28"/>
          <w:szCs w:val="28"/>
        </w:rPr>
        <w:t xml:space="preserve"> в пункте 1</w:t>
      </w:r>
      <w:r w:rsidR="00AD7935" w:rsidRPr="007C2E8B">
        <w:rPr>
          <w:rFonts w:ascii="Times New Roman" w:hAnsi="Times New Roman"/>
          <w:sz w:val="28"/>
          <w:szCs w:val="28"/>
        </w:rPr>
        <w:t>8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65964" w:rsidRPr="007C2E8B">
        <w:rPr>
          <w:rFonts w:ascii="Times New Roman" w:hAnsi="Times New Roman"/>
          <w:sz w:val="28"/>
          <w:szCs w:val="28"/>
        </w:rPr>
        <w:t>,</w:t>
      </w:r>
      <w:r w:rsidRPr="007C2E8B">
        <w:rPr>
          <w:rFonts w:ascii="Times New Roman" w:hAnsi="Times New Roman"/>
          <w:sz w:val="28"/>
          <w:szCs w:val="28"/>
        </w:rPr>
        <w:t xml:space="preserve"> принимает решение о предоставлении субсидии или об отказе в предоставлении субсидии.</w:t>
      </w:r>
    </w:p>
    <w:p w:rsidR="00D342E5" w:rsidRPr="007C2E8B" w:rsidRDefault="00AD793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20</w:t>
      </w:r>
      <w:r w:rsidR="00D342E5" w:rsidRPr="007C2E8B">
        <w:rPr>
          <w:rFonts w:ascii="Times New Roman" w:hAnsi="Times New Roman"/>
          <w:sz w:val="28"/>
          <w:szCs w:val="28"/>
        </w:rPr>
        <w:t xml:space="preserve">. Основаниями для отказа </w:t>
      </w:r>
      <w:r w:rsidR="00865964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="00D342E5" w:rsidRPr="007C2E8B">
        <w:rPr>
          <w:rFonts w:ascii="Times New Roman" w:hAnsi="Times New Roman"/>
          <w:sz w:val="28"/>
          <w:szCs w:val="28"/>
        </w:rPr>
        <w:t>в предоставлении субсидии являются: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непризнание </w:t>
      </w:r>
      <w:r w:rsidR="00865964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>победителем отбора;</w:t>
      </w:r>
    </w:p>
    <w:p w:rsidR="00D342E5" w:rsidRPr="007C2E8B" w:rsidRDefault="00AD793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>2</w:t>
      </w:r>
      <w:r w:rsidR="00D342E5" w:rsidRPr="007C2E8B">
        <w:rPr>
          <w:rFonts w:ascii="Times New Roman" w:hAnsi="Times New Roman"/>
          <w:sz w:val="28"/>
          <w:szCs w:val="28"/>
        </w:rPr>
        <w:t xml:space="preserve">) несоответствие </w:t>
      </w:r>
      <w:r w:rsidR="00865964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="00D342E5" w:rsidRPr="007C2E8B">
        <w:rPr>
          <w:rFonts w:ascii="Times New Roman" w:hAnsi="Times New Roman"/>
          <w:sz w:val="28"/>
          <w:szCs w:val="28"/>
        </w:rPr>
        <w:t>требованиям, установленным пункт</w:t>
      </w:r>
      <w:r w:rsidRPr="007C2E8B">
        <w:rPr>
          <w:rFonts w:ascii="Times New Roman" w:hAnsi="Times New Roman"/>
          <w:sz w:val="28"/>
          <w:szCs w:val="28"/>
        </w:rPr>
        <w:t>а</w:t>
      </w:r>
      <w:r w:rsidR="002C6335" w:rsidRPr="007C2E8B">
        <w:rPr>
          <w:rFonts w:ascii="Times New Roman" w:hAnsi="Times New Roman"/>
          <w:sz w:val="28"/>
          <w:szCs w:val="28"/>
        </w:rPr>
        <w:t>м</w:t>
      </w:r>
      <w:r w:rsidRPr="007C2E8B">
        <w:rPr>
          <w:rFonts w:ascii="Times New Roman" w:hAnsi="Times New Roman"/>
          <w:sz w:val="28"/>
          <w:szCs w:val="28"/>
        </w:rPr>
        <w:t>и</w:t>
      </w:r>
      <w:r w:rsidR="002C6335" w:rsidRPr="007C2E8B">
        <w:rPr>
          <w:rFonts w:ascii="Times New Roman" w:hAnsi="Times New Roman"/>
          <w:sz w:val="28"/>
          <w:szCs w:val="28"/>
        </w:rPr>
        <w:t xml:space="preserve"> </w:t>
      </w:r>
      <w:r w:rsidR="00D342E5" w:rsidRPr="007C2E8B">
        <w:rPr>
          <w:rFonts w:ascii="Times New Roman" w:hAnsi="Times New Roman"/>
          <w:sz w:val="28"/>
          <w:szCs w:val="28"/>
        </w:rPr>
        <w:t>9</w:t>
      </w:r>
      <w:r w:rsidRPr="007C2E8B">
        <w:rPr>
          <w:rFonts w:ascii="Times New Roman" w:hAnsi="Times New Roman"/>
          <w:sz w:val="28"/>
          <w:szCs w:val="28"/>
        </w:rPr>
        <w:t xml:space="preserve"> и (или) 10</w:t>
      </w:r>
      <w:r w:rsidR="00D342E5" w:rsidRPr="007C2E8B">
        <w:rPr>
          <w:rFonts w:ascii="Times New Roman" w:hAnsi="Times New Roman"/>
          <w:sz w:val="28"/>
          <w:szCs w:val="28"/>
        </w:rPr>
        <w:t xml:space="preserve"> настоящего Положения, по состоянию на дату, указанную в пункте 1</w:t>
      </w:r>
      <w:r w:rsidRPr="007C2E8B">
        <w:rPr>
          <w:rFonts w:ascii="Times New Roman" w:hAnsi="Times New Roman"/>
          <w:sz w:val="28"/>
          <w:szCs w:val="28"/>
        </w:rPr>
        <w:t>7</w:t>
      </w:r>
      <w:r w:rsidR="00D342E5"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342E5" w:rsidRPr="007C2E8B" w:rsidRDefault="00024F58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4) </w:t>
      </w:r>
      <w:r w:rsidR="00D342E5" w:rsidRPr="007C2E8B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="00316245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="00D342E5" w:rsidRPr="007C2E8B">
        <w:rPr>
          <w:rFonts w:ascii="Times New Roman" w:hAnsi="Times New Roman"/>
          <w:sz w:val="28"/>
          <w:szCs w:val="28"/>
        </w:rPr>
        <w:t>информации;</w:t>
      </w:r>
    </w:p>
    <w:p w:rsidR="00D342E5" w:rsidRPr="007C2E8B" w:rsidRDefault="001778EB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5</w:t>
      </w:r>
      <w:r w:rsidR="00D342E5" w:rsidRPr="007C2E8B">
        <w:rPr>
          <w:rFonts w:ascii="Times New Roman" w:hAnsi="Times New Roman"/>
          <w:sz w:val="28"/>
          <w:szCs w:val="28"/>
        </w:rPr>
        <w:t xml:space="preserve">) представление </w:t>
      </w:r>
      <w:r w:rsidR="00316245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="00AD7935" w:rsidRPr="007C2E8B">
        <w:rPr>
          <w:rFonts w:ascii="Times New Roman" w:hAnsi="Times New Roman"/>
          <w:sz w:val="28"/>
          <w:szCs w:val="28"/>
        </w:rPr>
        <w:t>заявления о предоставлении субсидии</w:t>
      </w:r>
      <w:r w:rsidR="00D342E5" w:rsidRPr="007C2E8B">
        <w:rPr>
          <w:rFonts w:ascii="Times New Roman" w:hAnsi="Times New Roman"/>
          <w:sz w:val="28"/>
          <w:szCs w:val="28"/>
        </w:rPr>
        <w:t xml:space="preserve"> после истечения срока, установленного пунктом 1</w:t>
      </w:r>
      <w:r w:rsidR="00AD7935" w:rsidRPr="007C2E8B">
        <w:rPr>
          <w:rFonts w:ascii="Times New Roman" w:hAnsi="Times New Roman"/>
          <w:sz w:val="28"/>
          <w:szCs w:val="28"/>
        </w:rPr>
        <w:t>8</w:t>
      </w:r>
      <w:r w:rsidR="001D3362" w:rsidRPr="007C2E8B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1D3362" w:rsidRPr="007C2E8B" w:rsidRDefault="001778EB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6</w:t>
      </w:r>
      <w:r w:rsidR="001D3362" w:rsidRPr="007C2E8B">
        <w:rPr>
          <w:rFonts w:ascii="Times New Roman" w:hAnsi="Times New Roman"/>
          <w:sz w:val="28"/>
          <w:szCs w:val="28"/>
        </w:rPr>
        <w:t>)</w:t>
      </w:r>
      <w:r w:rsidR="00316245" w:rsidRPr="007C2E8B">
        <w:rPr>
          <w:rFonts w:ascii="Times New Roman" w:hAnsi="Times New Roman"/>
          <w:sz w:val="28"/>
          <w:szCs w:val="28"/>
        </w:rPr>
        <w:t xml:space="preserve"> отсутствие бюджетных ассигнований, предусмотренных законом Удмуртской Республики о бюджете Удмуртской Республики на соответствующий финансовый год, и лимитов бюджетных обязательств, доведенных в установленном порядке Министерству на цели, указанные в пункте 3 настоящего Положения.</w:t>
      </w:r>
    </w:p>
    <w:p w:rsidR="00316245" w:rsidRPr="007C2E8B" w:rsidRDefault="00AD793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86"/>
      <w:bookmarkEnd w:id="2"/>
      <w:r w:rsidRPr="007C2E8B">
        <w:rPr>
          <w:rFonts w:ascii="Times New Roman" w:hAnsi="Times New Roman"/>
          <w:sz w:val="28"/>
          <w:szCs w:val="28"/>
        </w:rPr>
        <w:t>21</w:t>
      </w:r>
      <w:r w:rsidR="00D342E5" w:rsidRPr="007C2E8B">
        <w:rPr>
          <w:rFonts w:ascii="Times New Roman" w:hAnsi="Times New Roman"/>
          <w:sz w:val="28"/>
          <w:szCs w:val="28"/>
        </w:rPr>
        <w:t>. Размер предоставляемой субсидии определяется</w:t>
      </w:r>
      <w:r w:rsidR="00316245" w:rsidRPr="007C2E8B">
        <w:rPr>
          <w:rFonts w:ascii="Times New Roman" w:hAnsi="Times New Roman"/>
          <w:sz w:val="28"/>
          <w:szCs w:val="28"/>
        </w:rPr>
        <w:t xml:space="preserve"> по формуле:</w:t>
      </w:r>
    </w:p>
    <w:p w:rsidR="00316245" w:rsidRPr="007C2E8B" w:rsidRDefault="0031624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6245" w:rsidRPr="007C2E8B" w:rsidRDefault="00316245" w:rsidP="00282BD9">
      <w:pPr>
        <w:pStyle w:val="af7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Р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= З х 0,5, где:</w:t>
      </w:r>
    </w:p>
    <w:p w:rsidR="00316245" w:rsidRPr="007C2E8B" w:rsidRDefault="00316245" w:rsidP="0050483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316245" w:rsidRPr="007C2E8B" w:rsidRDefault="0031624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Р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– расчетный размер субсидии;</w:t>
      </w:r>
    </w:p>
    <w:p w:rsidR="00316245" w:rsidRPr="007C2E8B" w:rsidRDefault="0031624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З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– размер затрат, определенный в соответствии с требованиями, установленными пунктом 3 настоящего Положения.</w:t>
      </w:r>
    </w:p>
    <w:p w:rsidR="00B25405" w:rsidRPr="007C2E8B" w:rsidRDefault="0031624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Значение размера субсидии в соответствии с настоящим пунктом определяется с точностью до двух знаков после запятой с применением правил математического округления.</w:t>
      </w:r>
    </w:p>
    <w:p w:rsidR="004C5F26" w:rsidRPr="007C2E8B" w:rsidRDefault="004C5F26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Затраты, осуществленные промышленным предприятием Удмуртской Республики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</w:t>
      </w:r>
      <w:r w:rsidR="00BA111F" w:rsidRPr="007C2E8B">
        <w:rPr>
          <w:rFonts w:ascii="Times New Roman" w:hAnsi="Times New Roman"/>
          <w:sz w:val="28"/>
          <w:szCs w:val="28"/>
        </w:rPr>
        <w:t xml:space="preserve"> совершения таких затрат</w:t>
      </w:r>
      <w:r w:rsidRPr="007C2E8B">
        <w:rPr>
          <w:rFonts w:ascii="Times New Roman" w:hAnsi="Times New Roman"/>
          <w:sz w:val="28"/>
          <w:szCs w:val="28"/>
        </w:rPr>
        <w:t>, с точностью до двух знаков после запятой с применением правил математического округления.</w:t>
      </w:r>
      <w:proofErr w:type="gramEnd"/>
    </w:p>
    <w:p w:rsidR="00D342E5" w:rsidRPr="007C2E8B" w:rsidRDefault="00BA111F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22</w:t>
      </w:r>
      <w:r w:rsidR="00225BD4" w:rsidRPr="007C2E8B">
        <w:rPr>
          <w:rFonts w:ascii="Times New Roman" w:hAnsi="Times New Roman"/>
          <w:sz w:val="28"/>
          <w:szCs w:val="28"/>
        </w:rPr>
        <w:t xml:space="preserve">. </w:t>
      </w:r>
      <w:r w:rsidR="00D342E5" w:rsidRPr="007C2E8B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Министерство в течение 5 рабочих дней со дня его принятия направляет </w:t>
      </w:r>
      <w:r w:rsidR="00316245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="00D342E5" w:rsidRPr="007C2E8B">
        <w:rPr>
          <w:rFonts w:ascii="Times New Roman" w:hAnsi="Times New Roman"/>
          <w:sz w:val="28"/>
          <w:szCs w:val="28"/>
        </w:rPr>
        <w:t>уведомление с указанием основания для отказа в предоставлении субсидии.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</w:rPr>
        <w:t>2</w:t>
      </w:r>
      <w:r w:rsidR="00BA111F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7C2E8B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7C2E8B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7C2E8B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7C2E8B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="00316245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проект </w:t>
      </w:r>
      <w:r w:rsidR="00BA111F" w:rsidRPr="007C2E8B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в соответствии с типовой формой, установленной Министерством финансов Удмуртской Республики.</w:t>
      </w:r>
    </w:p>
    <w:p w:rsidR="00D342E5" w:rsidRPr="007C2E8B" w:rsidRDefault="00316245" w:rsidP="005048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>обязан</w:t>
      </w:r>
      <w:r w:rsidRPr="007C2E8B">
        <w:rPr>
          <w:rFonts w:ascii="Times New Roman" w:hAnsi="Times New Roman"/>
          <w:sz w:val="28"/>
          <w:szCs w:val="28"/>
          <w:lang w:eastAsia="ru-RU"/>
        </w:rPr>
        <w:t>о</w:t>
      </w:r>
      <w:r w:rsidR="00BA111F" w:rsidRPr="007C2E8B">
        <w:rPr>
          <w:rFonts w:ascii="Times New Roman" w:hAnsi="Times New Roman"/>
          <w:sz w:val="28"/>
          <w:szCs w:val="28"/>
          <w:lang w:eastAsia="ru-RU"/>
        </w:rPr>
        <w:t xml:space="preserve"> заключить соглашение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в течение </w:t>
      </w:r>
      <w:r w:rsidR="00B25405" w:rsidRPr="007C2E8B">
        <w:rPr>
          <w:rFonts w:ascii="Times New Roman" w:hAnsi="Times New Roman"/>
          <w:sz w:val="28"/>
          <w:szCs w:val="28"/>
          <w:lang w:eastAsia="ru-RU"/>
        </w:rPr>
        <w:t>3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 xml:space="preserve"> рабочих дней со дня получения его проекта.</w:t>
      </w:r>
    </w:p>
    <w:p w:rsidR="00D342E5" w:rsidRPr="007C2E8B" w:rsidRDefault="00D342E5" w:rsidP="00BA111F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2</w:t>
      </w:r>
      <w:r w:rsidR="00BA111F" w:rsidRPr="007C2E8B">
        <w:rPr>
          <w:rFonts w:ascii="Times New Roman" w:hAnsi="Times New Roman"/>
          <w:sz w:val="28"/>
          <w:szCs w:val="28"/>
          <w:lang w:eastAsia="ru-RU"/>
        </w:rPr>
        <w:t>4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7C2E8B">
        <w:rPr>
          <w:rFonts w:ascii="Times New Roman" w:hAnsi="Times New Roman"/>
          <w:sz w:val="28"/>
          <w:szCs w:val="28"/>
        </w:rPr>
        <w:t>В случае не</w:t>
      </w:r>
      <w:r w:rsidR="009152DF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 xml:space="preserve">заключения </w:t>
      </w:r>
      <w:r w:rsidR="00BA111F" w:rsidRPr="007C2E8B">
        <w:rPr>
          <w:rFonts w:ascii="Times New Roman" w:hAnsi="Times New Roman"/>
          <w:sz w:val="28"/>
          <w:szCs w:val="28"/>
        </w:rPr>
        <w:t>соглашения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 в указанный срок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="009B3308" w:rsidRPr="007C2E8B">
        <w:rPr>
          <w:rFonts w:ascii="Times New Roman" w:hAnsi="Times New Roman"/>
          <w:sz w:val="28"/>
          <w:szCs w:val="28"/>
        </w:rPr>
        <w:t>признается уклонившим</w:t>
      </w:r>
      <w:r w:rsidRPr="007C2E8B">
        <w:rPr>
          <w:rFonts w:ascii="Times New Roman" w:hAnsi="Times New Roman"/>
          <w:sz w:val="28"/>
          <w:szCs w:val="28"/>
        </w:rPr>
        <w:t xml:space="preserve">ся от заключения </w:t>
      </w:r>
      <w:r w:rsidR="005947CF" w:rsidRPr="007C2E8B">
        <w:rPr>
          <w:rFonts w:ascii="Times New Roman" w:hAnsi="Times New Roman"/>
          <w:sz w:val="28"/>
          <w:szCs w:val="28"/>
        </w:rPr>
        <w:t>соглашения</w:t>
      </w:r>
      <w:r w:rsidRPr="007C2E8B">
        <w:rPr>
          <w:rFonts w:ascii="Times New Roman" w:hAnsi="Times New Roman"/>
          <w:sz w:val="28"/>
          <w:szCs w:val="28"/>
        </w:rPr>
        <w:t xml:space="preserve"> и субсидия е</w:t>
      </w:r>
      <w:r w:rsidR="009B3308" w:rsidRPr="007C2E8B">
        <w:rPr>
          <w:rFonts w:ascii="Times New Roman" w:hAnsi="Times New Roman"/>
          <w:sz w:val="28"/>
          <w:szCs w:val="28"/>
        </w:rPr>
        <w:t>му</w:t>
      </w:r>
      <w:r w:rsidRPr="007C2E8B">
        <w:rPr>
          <w:rFonts w:ascii="Times New Roman" w:hAnsi="Times New Roman"/>
          <w:sz w:val="28"/>
          <w:szCs w:val="28"/>
        </w:rPr>
        <w:t xml:space="preserve"> не предоставляется.</w:t>
      </w:r>
    </w:p>
    <w:p w:rsidR="003A52EE" w:rsidRPr="007C2E8B" w:rsidRDefault="003A52EE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 xml:space="preserve">В этом случае </w:t>
      </w:r>
      <w:r w:rsidR="005947CF" w:rsidRPr="007C2E8B">
        <w:rPr>
          <w:rFonts w:ascii="Times New Roman" w:hAnsi="Times New Roman"/>
          <w:sz w:val="28"/>
          <w:szCs w:val="28"/>
        </w:rPr>
        <w:t xml:space="preserve">соглашение </w:t>
      </w:r>
      <w:r w:rsidRPr="007C2E8B">
        <w:rPr>
          <w:rFonts w:ascii="Times New Roman" w:hAnsi="Times New Roman"/>
          <w:sz w:val="28"/>
          <w:szCs w:val="28"/>
        </w:rPr>
        <w:t>о предоставлении субсидии заключается с</w:t>
      </w:r>
      <w:r w:rsidR="009B3308" w:rsidRPr="007C2E8B">
        <w:rPr>
          <w:rFonts w:ascii="Times New Roman" w:hAnsi="Times New Roman"/>
          <w:sz w:val="28"/>
          <w:szCs w:val="28"/>
        </w:rPr>
        <w:t xml:space="preserve"> </w:t>
      </w:r>
      <w:r w:rsidR="007E5D43">
        <w:rPr>
          <w:rFonts w:ascii="Times New Roman" w:hAnsi="Times New Roman"/>
          <w:sz w:val="28"/>
          <w:szCs w:val="28"/>
        </w:rPr>
        <w:t>промышленны</w:t>
      </w:r>
      <w:r w:rsidR="006A51C6" w:rsidRPr="007C2E8B">
        <w:rPr>
          <w:rFonts w:ascii="Times New Roman" w:hAnsi="Times New Roman"/>
          <w:sz w:val="28"/>
          <w:szCs w:val="28"/>
        </w:rPr>
        <w:t>м предприятием Удмуртской Республики</w:t>
      </w:r>
      <w:r w:rsidR="004B4458" w:rsidRPr="007C2E8B">
        <w:rPr>
          <w:rFonts w:ascii="Times New Roman" w:hAnsi="Times New Roman"/>
          <w:sz w:val="28"/>
          <w:szCs w:val="28"/>
        </w:rPr>
        <w:t>,</w:t>
      </w:r>
      <w:r w:rsidR="001D7752" w:rsidRPr="007C2E8B">
        <w:rPr>
          <w:rFonts w:ascii="Times New Roman" w:hAnsi="Times New Roman"/>
          <w:sz w:val="28"/>
          <w:szCs w:val="28"/>
        </w:rPr>
        <w:t xml:space="preserve"> </w:t>
      </w:r>
      <w:r w:rsidR="000056D8" w:rsidRPr="007C2E8B">
        <w:rPr>
          <w:rFonts w:ascii="Times New Roman" w:hAnsi="Times New Roman"/>
          <w:sz w:val="28"/>
          <w:szCs w:val="28"/>
        </w:rPr>
        <w:t>котор</w:t>
      </w:r>
      <w:r w:rsidR="006A51C6" w:rsidRPr="007C2E8B">
        <w:rPr>
          <w:rFonts w:ascii="Times New Roman" w:hAnsi="Times New Roman"/>
          <w:sz w:val="28"/>
          <w:szCs w:val="28"/>
        </w:rPr>
        <w:t>ое</w:t>
      </w:r>
      <w:r w:rsidR="000056D8" w:rsidRPr="007C2E8B">
        <w:rPr>
          <w:rFonts w:ascii="Times New Roman" w:hAnsi="Times New Roman"/>
          <w:sz w:val="28"/>
          <w:szCs w:val="28"/>
        </w:rPr>
        <w:t xml:space="preserve"> будет счит</w:t>
      </w:r>
      <w:r w:rsidR="00616803" w:rsidRPr="007C2E8B">
        <w:rPr>
          <w:rFonts w:ascii="Times New Roman" w:hAnsi="Times New Roman"/>
          <w:sz w:val="28"/>
          <w:szCs w:val="28"/>
        </w:rPr>
        <w:t xml:space="preserve">аться победителем отбора, </w:t>
      </w:r>
      <w:r w:rsidR="005947CF" w:rsidRPr="007C2E8B">
        <w:rPr>
          <w:rFonts w:ascii="Times New Roman" w:hAnsi="Times New Roman"/>
          <w:sz w:val="28"/>
          <w:szCs w:val="28"/>
        </w:rPr>
        <w:t>предложение</w:t>
      </w:r>
      <w:r w:rsidR="000056D8" w:rsidRPr="007C2E8B">
        <w:rPr>
          <w:rFonts w:ascii="Times New Roman" w:hAnsi="Times New Roman"/>
          <w:sz w:val="28"/>
          <w:szCs w:val="28"/>
        </w:rPr>
        <w:t xml:space="preserve"> которо</w:t>
      </w:r>
      <w:r w:rsidR="009B3308" w:rsidRPr="007C2E8B">
        <w:rPr>
          <w:rFonts w:ascii="Times New Roman" w:hAnsi="Times New Roman"/>
          <w:sz w:val="28"/>
          <w:szCs w:val="28"/>
        </w:rPr>
        <w:t>го</w:t>
      </w:r>
      <w:r w:rsidR="000056D8" w:rsidRPr="007C2E8B">
        <w:rPr>
          <w:rFonts w:ascii="Times New Roman" w:hAnsi="Times New Roman"/>
          <w:sz w:val="28"/>
          <w:szCs w:val="28"/>
        </w:rPr>
        <w:t xml:space="preserve"> </w:t>
      </w:r>
      <w:r w:rsidR="00616803" w:rsidRPr="007C2E8B">
        <w:rPr>
          <w:rFonts w:ascii="Times New Roman" w:hAnsi="Times New Roman"/>
          <w:sz w:val="28"/>
          <w:szCs w:val="28"/>
        </w:rPr>
        <w:t xml:space="preserve">по очередности поступления </w:t>
      </w:r>
      <w:r w:rsidR="000056D8" w:rsidRPr="007C2E8B">
        <w:rPr>
          <w:rFonts w:ascii="Times New Roman" w:hAnsi="Times New Roman"/>
          <w:sz w:val="28"/>
          <w:szCs w:val="28"/>
        </w:rPr>
        <w:t>присвоен следующий порядковый номер</w:t>
      </w:r>
      <w:r w:rsidR="004B4458"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</w:t>
      </w:r>
      <w:r w:rsidR="005947CF" w:rsidRPr="007C2E8B">
        <w:rPr>
          <w:rFonts w:ascii="Times New Roman" w:hAnsi="Times New Roman"/>
          <w:sz w:val="28"/>
          <w:szCs w:val="28"/>
        </w:rPr>
        <w:t>5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2E8B">
        <w:rPr>
          <w:rFonts w:ascii="Times New Roman" w:hAnsi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субсидии в размере, указанном в </w:t>
      </w:r>
      <w:r w:rsidR="005947CF" w:rsidRPr="007C2E8B">
        <w:rPr>
          <w:rFonts w:ascii="Times New Roman" w:hAnsi="Times New Roman"/>
          <w:sz w:val="28"/>
          <w:szCs w:val="28"/>
        </w:rPr>
        <w:t xml:space="preserve">соглашении </w:t>
      </w:r>
      <w:r w:rsidR="009B3308" w:rsidRPr="007C2E8B">
        <w:rPr>
          <w:rFonts w:ascii="Times New Roman" w:hAnsi="Times New Roman"/>
          <w:sz w:val="28"/>
          <w:szCs w:val="28"/>
        </w:rPr>
        <w:t>о предоставлении субсидии</w:t>
      </w:r>
      <w:r w:rsidRPr="007C2E8B">
        <w:rPr>
          <w:rFonts w:ascii="Times New Roman" w:hAnsi="Times New Roman"/>
          <w:sz w:val="28"/>
          <w:szCs w:val="28"/>
        </w:rPr>
        <w:t xml:space="preserve">, Министерство в течение 3 рабочих дней со дня возникновения указанных обстоятельств направляет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Pr="007C2E8B">
        <w:rPr>
          <w:rFonts w:ascii="Times New Roman" w:hAnsi="Times New Roman"/>
          <w:sz w:val="28"/>
          <w:szCs w:val="28"/>
        </w:rPr>
        <w:t>соответствующее уведомление с указанием размера субсидии, который может быть предоставлен в пределах лимитов бюджетных обязательств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.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>обязан</w:t>
      </w:r>
      <w:r w:rsidR="006A51C6" w:rsidRPr="007C2E8B">
        <w:rPr>
          <w:rFonts w:ascii="Times New Roman" w:hAnsi="Times New Roman"/>
          <w:sz w:val="28"/>
          <w:szCs w:val="28"/>
        </w:rPr>
        <w:t>о</w:t>
      </w:r>
      <w:r w:rsidRPr="007C2E8B">
        <w:rPr>
          <w:rFonts w:ascii="Times New Roman" w:hAnsi="Times New Roman"/>
          <w:sz w:val="28"/>
          <w:szCs w:val="28"/>
        </w:rPr>
        <w:t xml:space="preserve"> в течение 3 рабочих дней со дня получения указанного уведомления проинформировать</w:t>
      </w:r>
      <w:r w:rsidR="00564B6B" w:rsidRPr="007C2E8B">
        <w:rPr>
          <w:rFonts w:ascii="Times New Roman" w:hAnsi="Times New Roman"/>
          <w:sz w:val="28"/>
          <w:szCs w:val="28"/>
        </w:rPr>
        <w:t xml:space="preserve"> Министерство о согласии или не</w:t>
      </w:r>
      <w:r w:rsidRPr="007C2E8B">
        <w:rPr>
          <w:rFonts w:ascii="Times New Roman" w:hAnsi="Times New Roman"/>
          <w:sz w:val="28"/>
          <w:szCs w:val="28"/>
        </w:rPr>
        <w:t xml:space="preserve">согласии на предоставление субсидии в размере, который может быть предоставлен в пределах лимитов бюджетных обязательств. В случае несогласия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или отсутствия ответа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по истечении срока, указанного в настоящем </w:t>
      </w:r>
      <w:r w:rsidR="00576BBC" w:rsidRPr="007C2E8B">
        <w:rPr>
          <w:rFonts w:ascii="Times New Roman" w:hAnsi="Times New Roman"/>
          <w:sz w:val="28"/>
          <w:szCs w:val="28"/>
        </w:rPr>
        <w:t>пункте</w:t>
      </w:r>
      <w:r w:rsidRPr="007C2E8B">
        <w:rPr>
          <w:rFonts w:ascii="Times New Roman" w:hAnsi="Times New Roman"/>
          <w:sz w:val="28"/>
          <w:szCs w:val="28"/>
        </w:rPr>
        <w:t xml:space="preserve">, </w:t>
      </w:r>
      <w:r w:rsidR="005947CF" w:rsidRPr="007C2E8B">
        <w:rPr>
          <w:rFonts w:ascii="Times New Roman" w:hAnsi="Times New Roman"/>
          <w:sz w:val="28"/>
          <w:szCs w:val="28"/>
        </w:rPr>
        <w:t>соглашение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 расторгается Министерством в одностороннем порядке без последующего уведомления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о расторжении </w:t>
      </w:r>
      <w:r w:rsidR="005947CF" w:rsidRPr="007C2E8B">
        <w:rPr>
          <w:rFonts w:ascii="Times New Roman" w:hAnsi="Times New Roman"/>
          <w:sz w:val="28"/>
          <w:szCs w:val="28"/>
        </w:rPr>
        <w:t>соглашения</w:t>
      </w:r>
      <w:r w:rsidRPr="007C2E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2E8B">
        <w:rPr>
          <w:rFonts w:ascii="Times New Roman" w:hAnsi="Times New Roman"/>
          <w:sz w:val="28"/>
          <w:szCs w:val="28"/>
        </w:rPr>
        <w:t xml:space="preserve">В случае согласия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на предоставление субсидии в размере, который может быть предоставлен в пределах лимитов бюджетных обязательств, Министерство и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в течение 3 рабочих дней со дня получения Министерством указанного согласия в порядке, установленном </w:t>
      </w:r>
      <w:r w:rsidR="00576BBC" w:rsidRPr="007C2E8B">
        <w:rPr>
          <w:rFonts w:ascii="Times New Roman" w:hAnsi="Times New Roman"/>
          <w:sz w:val="28"/>
          <w:szCs w:val="28"/>
        </w:rPr>
        <w:t>настоящим</w:t>
      </w:r>
      <w:r w:rsidRPr="007C2E8B">
        <w:rPr>
          <w:rFonts w:ascii="Times New Roman" w:hAnsi="Times New Roman"/>
          <w:sz w:val="28"/>
          <w:szCs w:val="28"/>
        </w:rPr>
        <w:t xml:space="preserve"> пункт</w:t>
      </w:r>
      <w:r w:rsidR="00576BBC" w:rsidRPr="007C2E8B">
        <w:rPr>
          <w:rFonts w:ascii="Times New Roman" w:hAnsi="Times New Roman"/>
          <w:sz w:val="28"/>
          <w:szCs w:val="28"/>
        </w:rPr>
        <w:t>ом</w:t>
      </w:r>
      <w:r w:rsidRPr="007C2E8B">
        <w:rPr>
          <w:rFonts w:ascii="Times New Roman" w:hAnsi="Times New Roman"/>
          <w:sz w:val="28"/>
          <w:szCs w:val="28"/>
        </w:rPr>
        <w:t xml:space="preserve">, заключают дополнительное соглашение к </w:t>
      </w:r>
      <w:r w:rsidR="005947CF" w:rsidRPr="007C2E8B">
        <w:rPr>
          <w:rFonts w:ascii="Times New Roman" w:hAnsi="Times New Roman"/>
          <w:sz w:val="28"/>
          <w:szCs w:val="28"/>
        </w:rPr>
        <w:t>соглашению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субсидии.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C2E8B">
        <w:rPr>
          <w:rFonts w:ascii="Times New Roman" w:hAnsi="Times New Roman"/>
          <w:sz w:val="28"/>
          <w:szCs w:val="28"/>
        </w:rPr>
        <w:t xml:space="preserve">В случае не заключения дополнительного соглашения к </w:t>
      </w:r>
      <w:r w:rsidR="005947CF" w:rsidRPr="007C2E8B">
        <w:rPr>
          <w:rFonts w:ascii="Times New Roman" w:hAnsi="Times New Roman"/>
          <w:sz w:val="28"/>
          <w:szCs w:val="28"/>
        </w:rPr>
        <w:t>соглашению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>признаётся не согласивш</w:t>
      </w:r>
      <w:r w:rsidR="00576BBC" w:rsidRPr="007C2E8B">
        <w:rPr>
          <w:rFonts w:ascii="Times New Roman" w:hAnsi="Times New Roman"/>
          <w:sz w:val="28"/>
          <w:szCs w:val="28"/>
        </w:rPr>
        <w:t>им</w:t>
      </w:r>
      <w:r w:rsidRPr="007C2E8B">
        <w:rPr>
          <w:rFonts w:ascii="Times New Roman" w:hAnsi="Times New Roman"/>
          <w:sz w:val="28"/>
          <w:szCs w:val="28"/>
        </w:rPr>
        <w:t xml:space="preserve">ся на предоставление субсидии в размере, который может быть предоставлен в пределах лимитов бюджетных обязательств, и </w:t>
      </w:r>
      <w:r w:rsidR="005947CF" w:rsidRPr="007C2E8B">
        <w:rPr>
          <w:rFonts w:ascii="Times New Roman" w:hAnsi="Times New Roman"/>
          <w:sz w:val="28"/>
          <w:szCs w:val="28"/>
        </w:rPr>
        <w:t>соглашение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 расторгается Министерством в одностороннем порядке без последующего уведомления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промышленного предприятия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о расторжении </w:t>
      </w:r>
      <w:r w:rsidR="005947CF" w:rsidRPr="007C2E8B">
        <w:rPr>
          <w:rFonts w:ascii="Times New Roman" w:hAnsi="Times New Roman"/>
          <w:sz w:val="28"/>
          <w:szCs w:val="28"/>
        </w:rPr>
        <w:t>соглашения</w:t>
      </w:r>
      <w:r w:rsidR="00576BBC" w:rsidRPr="007C2E8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Pr="007C2E8B">
        <w:rPr>
          <w:rFonts w:ascii="Times New Roman" w:hAnsi="Times New Roman"/>
          <w:sz w:val="28"/>
          <w:szCs w:val="28"/>
        </w:rPr>
        <w:t>.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Требования, установленные настоящим</w:t>
      </w:r>
      <w:r w:rsidR="00576BBC" w:rsidRPr="007C2E8B">
        <w:rPr>
          <w:rFonts w:ascii="Times New Roman" w:hAnsi="Times New Roman"/>
          <w:sz w:val="28"/>
          <w:szCs w:val="28"/>
        </w:rPr>
        <w:t xml:space="preserve"> пунктом</w:t>
      </w:r>
      <w:r w:rsidRPr="007C2E8B">
        <w:rPr>
          <w:rFonts w:ascii="Times New Roman" w:hAnsi="Times New Roman"/>
          <w:sz w:val="28"/>
          <w:szCs w:val="28"/>
        </w:rPr>
        <w:t xml:space="preserve">, подлежат обязательному включению в </w:t>
      </w:r>
      <w:r w:rsidR="005947CF" w:rsidRPr="007C2E8B">
        <w:rPr>
          <w:rFonts w:ascii="Times New Roman" w:hAnsi="Times New Roman"/>
          <w:sz w:val="28"/>
          <w:szCs w:val="28"/>
        </w:rPr>
        <w:t>соглашение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2E8B">
        <w:rPr>
          <w:rFonts w:ascii="Times New Roman" w:hAnsi="Times New Roman"/>
          <w:sz w:val="28"/>
          <w:szCs w:val="28"/>
        </w:rPr>
        <w:t>В случае внесения иных изменений в заключенн</w:t>
      </w:r>
      <w:r w:rsidR="005947CF" w:rsidRPr="007C2E8B">
        <w:rPr>
          <w:rFonts w:ascii="Times New Roman" w:hAnsi="Times New Roman"/>
          <w:sz w:val="28"/>
          <w:szCs w:val="28"/>
        </w:rPr>
        <w:t>ое соглашение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</w:t>
      </w:r>
      <w:r w:rsidR="007E1122">
        <w:rPr>
          <w:rFonts w:ascii="Times New Roman" w:hAnsi="Times New Roman"/>
          <w:sz w:val="28"/>
          <w:szCs w:val="28"/>
        </w:rPr>
        <w:t xml:space="preserve"> </w:t>
      </w:r>
      <w:r w:rsidR="00AB7386">
        <w:rPr>
          <w:rFonts w:ascii="Times New Roman" w:hAnsi="Times New Roman"/>
          <w:sz w:val="28"/>
          <w:szCs w:val="28"/>
        </w:rPr>
        <w:t>в соответствии с типовой формой</w:t>
      </w:r>
      <w:proofErr w:type="gramEnd"/>
      <w:r w:rsidR="00AB7386">
        <w:rPr>
          <w:rFonts w:ascii="Times New Roman" w:hAnsi="Times New Roman"/>
          <w:sz w:val="28"/>
          <w:szCs w:val="28"/>
        </w:rPr>
        <w:t>, утвержденной Министерством финансов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, Министерство и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в течение 5 рабочих дней в порядке, установленном абзацем первым настоящего пункта, заключают дополнительное соглашение к </w:t>
      </w:r>
      <w:r w:rsidR="005947CF" w:rsidRPr="007C2E8B">
        <w:rPr>
          <w:rFonts w:ascii="Times New Roman" w:hAnsi="Times New Roman"/>
          <w:sz w:val="28"/>
          <w:szCs w:val="28"/>
        </w:rPr>
        <w:t>соглашению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>2</w:t>
      </w:r>
      <w:r w:rsidR="005947CF" w:rsidRPr="007C2E8B">
        <w:rPr>
          <w:rFonts w:ascii="Times New Roman" w:hAnsi="Times New Roman"/>
          <w:sz w:val="28"/>
          <w:szCs w:val="28"/>
        </w:rPr>
        <w:t>6</w:t>
      </w:r>
      <w:r w:rsidRPr="007C2E8B">
        <w:rPr>
          <w:rFonts w:ascii="Times New Roman" w:hAnsi="Times New Roman"/>
          <w:sz w:val="28"/>
          <w:szCs w:val="28"/>
        </w:rPr>
        <w:t xml:space="preserve">. В случае нарушения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Pr="007C2E8B">
        <w:rPr>
          <w:rFonts w:ascii="Times New Roman" w:hAnsi="Times New Roman"/>
          <w:sz w:val="28"/>
          <w:szCs w:val="28"/>
        </w:rPr>
        <w:t xml:space="preserve">условий предоставления субсидии при наличии оснований, предусмотренных пунктом </w:t>
      </w:r>
      <w:r w:rsidR="00E62AAD" w:rsidRPr="007C2E8B">
        <w:rPr>
          <w:rFonts w:ascii="Times New Roman" w:hAnsi="Times New Roman"/>
          <w:sz w:val="28"/>
          <w:szCs w:val="28"/>
        </w:rPr>
        <w:t>3</w:t>
      </w:r>
      <w:r w:rsidR="005947CF" w:rsidRPr="007C2E8B">
        <w:rPr>
          <w:rFonts w:ascii="Times New Roman" w:hAnsi="Times New Roman"/>
          <w:sz w:val="28"/>
          <w:szCs w:val="28"/>
        </w:rPr>
        <w:t>3</w:t>
      </w:r>
      <w:r w:rsidR="00E62AAD" w:rsidRPr="007C2E8B">
        <w:rPr>
          <w:rFonts w:ascii="Times New Roman" w:hAnsi="Times New Roman"/>
          <w:sz w:val="28"/>
          <w:szCs w:val="28"/>
        </w:rPr>
        <w:t xml:space="preserve"> </w:t>
      </w:r>
      <w:r w:rsidRPr="007C2E8B">
        <w:rPr>
          <w:rFonts w:ascii="Times New Roman" w:hAnsi="Times New Roman"/>
          <w:sz w:val="28"/>
          <w:szCs w:val="28"/>
        </w:rPr>
        <w:t>настоящего Положения, возврат субсидий осуществляется в следующем порядке: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Министерство в течение 10 рабочих дней со дня обнаружения соответствующего факта направляет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Pr="007C2E8B">
        <w:rPr>
          <w:rFonts w:ascii="Times New Roman" w:hAnsi="Times New Roman"/>
          <w:sz w:val="28"/>
          <w:szCs w:val="28"/>
        </w:rPr>
        <w:t>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2)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промышленное предприятие Удмуртской Республики </w:t>
      </w:r>
      <w:r w:rsidRPr="007C2E8B">
        <w:rPr>
          <w:rFonts w:ascii="Times New Roman" w:hAnsi="Times New Roman"/>
          <w:sz w:val="28"/>
          <w:szCs w:val="28"/>
        </w:rPr>
        <w:t>в течение 30 рабочих дней со дня получения письменного уведомления обязан</w:t>
      </w:r>
      <w:r w:rsidR="006A51C6" w:rsidRPr="007C2E8B">
        <w:rPr>
          <w:rFonts w:ascii="Times New Roman" w:hAnsi="Times New Roman"/>
          <w:sz w:val="28"/>
          <w:szCs w:val="28"/>
        </w:rPr>
        <w:t>о</w:t>
      </w:r>
      <w:r w:rsidRPr="007C2E8B">
        <w:rPr>
          <w:rFonts w:ascii="Times New Roman" w:hAnsi="Times New Roman"/>
          <w:sz w:val="28"/>
          <w:szCs w:val="28"/>
        </w:rPr>
        <w:t xml:space="preserve"> перечислить указанную в нем сумму субсидии в доход бюджета Удмуртской Республики.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</w:t>
      </w:r>
      <w:r w:rsidR="005947CF" w:rsidRPr="007C2E8B">
        <w:rPr>
          <w:rFonts w:ascii="Times New Roman" w:hAnsi="Times New Roman"/>
          <w:sz w:val="28"/>
          <w:szCs w:val="28"/>
        </w:rPr>
        <w:t>7</w:t>
      </w:r>
      <w:r w:rsidRPr="007C2E8B">
        <w:rPr>
          <w:rFonts w:ascii="Times New Roman" w:hAnsi="Times New Roman"/>
          <w:sz w:val="28"/>
          <w:szCs w:val="28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5947CF" w:rsidRPr="007C2E8B">
        <w:rPr>
          <w:rFonts w:ascii="Times New Roman" w:hAnsi="Times New Roman"/>
          <w:sz w:val="28"/>
          <w:szCs w:val="28"/>
        </w:rPr>
        <w:t>6</w:t>
      </w:r>
      <w:r w:rsidRPr="007C2E8B">
        <w:rPr>
          <w:rFonts w:ascii="Times New Roman" w:hAnsi="Times New Roman"/>
          <w:sz w:val="28"/>
          <w:szCs w:val="28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7F14E5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</w:t>
      </w:r>
      <w:r w:rsidR="005947CF" w:rsidRPr="007C2E8B">
        <w:rPr>
          <w:rFonts w:ascii="Times New Roman" w:hAnsi="Times New Roman"/>
          <w:sz w:val="28"/>
          <w:szCs w:val="28"/>
        </w:rPr>
        <w:t>8</w:t>
      </w:r>
      <w:r w:rsidR="00576BBC" w:rsidRPr="007C2E8B">
        <w:rPr>
          <w:rFonts w:ascii="Times New Roman" w:hAnsi="Times New Roman"/>
          <w:sz w:val="28"/>
          <w:szCs w:val="28"/>
        </w:rPr>
        <w:t>. Результатом предоставления субсидии являе</w:t>
      </w:r>
      <w:r w:rsidRPr="007C2E8B">
        <w:rPr>
          <w:rFonts w:ascii="Times New Roman" w:hAnsi="Times New Roman"/>
          <w:sz w:val="28"/>
          <w:szCs w:val="28"/>
        </w:rPr>
        <w:t>тся</w:t>
      </w:r>
      <w:r w:rsidR="00576BBC" w:rsidRPr="007C2E8B">
        <w:rPr>
          <w:rFonts w:ascii="Times New Roman" w:hAnsi="Times New Roman"/>
          <w:sz w:val="28"/>
          <w:szCs w:val="28"/>
        </w:rPr>
        <w:t xml:space="preserve"> </w:t>
      </w:r>
      <w:r w:rsidR="006A51C6" w:rsidRPr="007C2E8B">
        <w:rPr>
          <w:rFonts w:ascii="Times New Roman" w:hAnsi="Times New Roman"/>
          <w:sz w:val="28"/>
          <w:szCs w:val="28"/>
        </w:rPr>
        <w:t xml:space="preserve">темп роста объемов отгруженных товаров собственного производства </w:t>
      </w:r>
      <w:r w:rsidR="007F14E5" w:rsidRPr="007C2E8B">
        <w:rPr>
          <w:rFonts w:ascii="Times New Roman" w:hAnsi="Times New Roman"/>
          <w:sz w:val="28"/>
          <w:szCs w:val="28"/>
        </w:rPr>
        <w:t xml:space="preserve">за </w:t>
      </w:r>
      <w:r w:rsidR="00576BBC" w:rsidRPr="007C2E8B">
        <w:rPr>
          <w:rFonts w:ascii="Times New Roman" w:hAnsi="Times New Roman"/>
          <w:sz w:val="28"/>
          <w:szCs w:val="28"/>
        </w:rPr>
        <w:t xml:space="preserve">год, в котором </w:t>
      </w:r>
      <w:r w:rsidR="007F14E5" w:rsidRPr="007C2E8B">
        <w:rPr>
          <w:rFonts w:ascii="Times New Roman" w:hAnsi="Times New Roman"/>
          <w:sz w:val="28"/>
          <w:szCs w:val="28"/>
        </w:rPr>
        <w:t>заключен</w:t>
      </w:r>
      <w:r w:rsidR="005947CF" w:rsidRPr="007C2E8B">
        <w:rPr>
          <w:rFonts w:ascii="Times New Roman" w:hAnsi="Times New Roman"/>
          <w:sz w:val="28"/>
          <w:szCs w:val="28"/>
        </w:rPr>
        <w:t>о соглашение</w:t>
      </w:r>
      <w:r w:rsidR="007F14E5" w:rsidRPr="007C2E8B">
        <w:rPr>
          <w:rFonts w:ascii="Times New Roman" w:hAnsi="Times New Roman"/>
          <w:sz w:val="28"/>
          <w:szCs w:val="28"/>
        </w:rPr>
        <w:t xml:space="preserve"> о предоставлении субсидии в соответствии с настоящим Положением</w:t>
      </w:r>
      <w:r w:rsidR="00480BAC" w:rsidRPr="007C2E8B">
        <w:rPr>
          <w:rFonts w:ascii="Times New Roman" w:hAnsi="Times New Roman"/>
          <w:sz w:val="28"/>
          <w:szCs w:val="28"/>
        </w:rPr>
        <w:t>, в процентах к предыдущему году</w:t>
      </w:r>
      <w:r w:rsidR="007F14E5" w:rsidRPr="007C2E8B">
        <w:rPr>
          <w:rFonts w:ascii="Times New Roman" w:hAnsi="Times New Roman"/>
          <w:sz w:val="28"/>
          <w:szCs w:val="28"/>
        </w:rPr>
        <w:t>.</w:t>
      </w:r>
    </w:p>
    <w:p w:rsidR="00E30D21" w:rsidRPr="007C2E8B" w:rsidRDefault="00E30D21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Конкретное значение результата предоставления субсидии устанавливается Министерством в соглашении о предоставлении субсидии.</w:t>
      </w:r>
    </w:p>
    <w:p w:rsidR="00D342E5" w:rsidRPr="007C2E8B" w:rsidRDefault="005947CF" w:rsidP="005048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7C2E8B">
        <w:rPr>
          <w:rFonts w:ascii="Times New Roman" w:hAnsi="Times New Roman" w:cs="Arial"/>
          <w:sz w:val="28"/>
          <w:szCs w:val="28"/>
          <w:lang w:eastAsia="ru-RU"/>
        </w:rPr>
        <w:t>29</w:t>
      </w:r>
      <w:r w:rsidR="00D342E5" w:rsidRPr="007C2E8B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7F14E5" w:rsidRPr="007C2E8B">
        <w:rPr>
          <w:rFonts w:ascii="Times New Roman" w:hAnsi="Times New Roman"/>
          <w:sz w:val="28"/>
          <w:szCs w:val="28"/>
          <w:lang w:eastAsia="ru-RU"/>
        </w:rPr>
        <w:t xml:space="preserve">Перечисление субсидии осуществляется на расчетный или корреспондентский счет </w:t>
      </w:r>
      <w:r w:rsidR="006A51C6" w:rsidRPr="007C2E8B">
        <w:rPr>
          <w:rFonts w:ascii="Times New Roman" w:hAnsi="Times New Roman"/>
          <w:sz w:val="28"/>
          <w:szCs w:val="28"/>
        </w:rPr>
        <w:t>промышленного предприятия Удмуртской Республики</w:t>
      </w:r>
      <w:r w:rsidR="007F14E5" w:rsidRPr="007C2E8B">
        <w:rPr>
          <w:rFonts w:ascii="Times New Roman" w:hAnsi="Times New Roman"/>
          <w:sz w:val="28"/>
          <w:szCs w:val="28"/>
          <w:lang w:eastAsia="ru-RU"/>
        </w:rPr>
        <w:t>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B11DB8" w:rsidRPr="007C2E8B" w:rsidRDefault="00B11DB8" w:rsidP="00504830">
      <w:pPr>
        <w:pStyle w:val="af7"/>
        <w:ind w:firstLine="709"/>
        <w:jc w:val="both"/>
        <w:rPr>
          <w:rFonts w:ascii="Times New Roman" w:hAnsi="Times New Roman"/>
          <w:i/>
          <w:color w:val="70AD47" w:themeColor="accent6"/>
          <w:sz w:val="28"/>
          <w:szCs w:val="28"/>
        </w:rPr>
      </w:pP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IV. Требования к отчетности</w:t>
      </w:r>
    </w:p>
    <w:p w:rsidR="00D342E5" w:rsidRPr="007C2E8B" w:rsidRDefault="00D342E5" w:rsidP="005048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7C2E8B" w:rsidRDefault="005947CF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30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51C6" w:rsidRPr="007C2E8B">
        <w:rPr>
          <w:rFonts w:ascii="Times New Roman" w:hAnsi="Times New Roman"/>
          <w:sz w:val="28"/>
          <w:szCs w:val="28"/>
        </w:rPr>
        <w:t>Промышленное предприятие Удмуртской Республики в срок не позднее 1 марта года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 xml:space="preserve">, следующего за </w:t>
      </w:r>
      <w:r w:rsidR="006A51C6" w:rsidRPr="007C2E8B">
        <w:rPr>
          <w:rFonts w:ascii="Times New Roman" w:hAnsi="Times New Roman"/>
          <w:sz w:val="28"/>
          <w:szCs w:val="28"/>
          <w:lang w:eastAsia="ru-RU"/>
        </w:rPr>
        <w:t>годом предоставления субсидии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 xml:space="preserve">представляет в Министерство </w:t>
      </w:r>
      <w:r w:rsidR="004306A7" w:rsidRPr="007C2E8B">
        <w:rPr>
          <w:rFonts w:ascii="Times New Roman" w:hAnsi="Times New Roman"/>
          <w:sz w:val="28"/>
          <w:szCs w:val="28"/>
        </w:rPr>
        <w:t>отчет о достижении результат</w:t>
      </w:r>
      <w:r w:rsidR="006A51C6" w:rsidRPr="007C2E8B">
        <w:rPr>
          <w:rFonts w:ascii="Times New Roman" w:hAnsi="Times New Roman"/>
          <w:sz w:val="28"/>
          <w:szCs w:val="28"/>
        </w:rPr>
        <w:t>а</w:t>
      </w:r>
      <w:r w:rsidR="004306A7" w:rsidRPr="007C2E8B">
        <w:rPr>
          <w:rFonts w:ascii="Times New Roman" w:hAnsi="Times New Roman"/>
          <w:sz w:val="28"/>
          <w:szCs w:val="28"/>
        </w:rPr>
        <w:t xml:space="preserve"> предоставления субсидии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>по форм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>е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>, определенн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>ой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 xml:space="preserve"> типовой формой </w:t>
      </w:r>
      <w:r w:rsidRPr="007C2E8B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4306A7" w:rsidRPr="007C2E8B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</w:t>
      </w:r>
      <w:r w:rsidR="00D342E5" w:rsidRPr="007C2E8B">
        <w:rPr>
          <w:rFonts w:ascii="Times New Roman" w:hAnsi="Times New Roman"/>
          <w:sz w:val="28"/>
          <w:szCs w:val="28"/>
          <w:lang w:eastAsia="ru-RU"/>
        </w:rPr>
        <w:t>, установленной Министерством финансов Удмуртской Республики</w:t>
      </w:r>
      <w:r w:rsidR="006A51C6" w:rsidRPr="007C2E8B"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3</w:t>
      </w:r>
      <w:r w:rsidR="005947CF" w:rsidRPr="007C2E8B">
        <w:rPr>
          <w:rFonts w:ascii="Times New Roman" w:hAnsi="Times New Roman"/>
          <w:sz w:val="28"/>
          <w:szCs w:val="28"/>
        </w:rPr>
        <w:t>1</w:t>
      </w:r>
      <w:r w:rsidRPr="007C2E8B">
        <w:rPr>
          <w:rFonts w:ascii="Times New Roman" w:hAnsi="Times New Roman"/>
          <w:sz w:val="28"/>
          <w:szCs w:val="28"/>
        </w:rPr>
        <w:t xml:space="preserve">. Министерство вправе в случае необходимости установить в </w:t>
      </w:r>
      <w:r w:rsidR="005947CF" w:rsidRPr="007C2E8B">
        <w:rPr>
          <w:rFonts w:ascii="Times New Roman" w:hAnsi="Times New Roman"/>
          <w:sz w:val="28"/>
          <w:szCs w:val="28"/>
        </w:rPr>
        <w:t>соглашении</w:t>
      </w:r>
      <w:r w:rsidRPr="007C2E8B">
        <w:rPr>
          <w:rFonts w:ascii="Times New Roman" w:hAnsi="Times New Roman"/>
          <w:sz w:val="28"/>
          <w:szCs w:val="28"/>
        </w:rPr>
        <w:t xml:space="preserve"> о предоставлении субсидии </w:t>
      </w:r>
      <w:r w:rsidR="007E1122">
        <w:rPr>
          <w:rFonts w:ascii="Times New Roman" w:hAnsi="Times New Roman"/>
          <w:sz w:val="28"/>
          <w:szCs w:val="28"/>
        </w:rPr>
        <w:t xml:space="preserve">сроки и </w:t>
      </w:r>
      <w:r w:rsidRPr="007C2E8B">
        <w:rPr>
          <w:rFonts w:ascii="Times New Roman" w:hAnsi="Times New Roman"/>
          <w:sz w:val="28"/>
          <w:szCs w:val="28"/>
        </w:rPr>
        <w:t xml:space="preserve">формы представления </w:t>
      </w:r>
      <w:r w:rsidR="006A51C6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Pr="007C2E8B">
        <w:rPr>
          <w:rFonts w:ascii="Times New Roman" w:hAnsi="Times New Roman"/>
          <w:sz w:val="28"/>
          <w:szCs w:val="28"/>
        </w:rPr>
        <w:t>дополнительной отчетности.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:rsidR="00D342E5" w:rsidRPr="007C2E8B" w:rsidRDefault="00D342E5" w:rsidP="00504830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</w:t>
      </w: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7C2E8B">
        <w:rPr>
          <w:rFonts w:ascii="Times New Roman" w:hAnsi="Times New Roman"/>
          <w:sz w:val="28"/>
          <w:szCs w:val="28"/>
          <w:lang w:eastAsia="ru-RU"/>
        </w:rPr>
        <w:t xml:space="preserve"> соблюдением</w:t>
      </w:r>
    </w:p>
    <w:p w:rsidR="00D342E5" w:rsidRPr="007C2E8B" w:rsidRDefault="00D342E5" w:rsidP="00504830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субсидии</w:t>
      </w:r>
    </w:p>
    <w:p w:rsidR="00D342E5" w:rsidRPr="007C2E8B" w:rsidRDefault="00D342E5" w:rsidP="00504830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lastRenderedPageBreak/>
        <w:t>и ответственность за их нарушение</w:t>
      </w:r>
    </w:p>
    <w:p w:rsidR="00D342E5" w:rsidRPr="007C2E8B" w:rsidRDefault="00D342E5" w:rsidP="005048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5048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0"/>
        </w:rPr>
        <w:t>3</w:t>
      </w:r>
      <w:r w:rsidR="005947CF" w:rsidRPr="007C2E8B">
        <w:rPr>
          <w:rFonts w:ascii="Times New Roman" w:hAnsi="Times New Roman"/>
          <w:sz w:val="28"/>
          <w:szCs w:val="20"/>
        </w:rPr>
        <w:t>2</w:t>
      </w:r>
      <w:r w:rsidRPr="007C2E8B">
        <w:rPr>
          <w:rFonts w:ascii="Times New Roman" w:hAnsi="Times New Roman"/>
          <w:sz w:val="28"/>
          <w:szCs w:val="20"/>
        </w:rPr>
        <w:t xml:space="preserve">. Соблюдение </w:t>
      </w:r>
      <w:r w:rsidR="00B05526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Республики </w:t>
      </w:r>
      <w:r w:rsidR="00774B9B" w:rsidRPr="007C2E8B">
        <w:rPr>
          <w:rFonts w:ascii="Times New Roman" w:hAnsi="Times New Roman"/>
          <w:sz w:val="28"/>
          <w:szCs w:val="28"/>
        </w:rPr>
        <w:t>у</w:t>
      </w:r>
      <w:r w:rsidRPr="007C2E8B">
        <w:rPr>
          <w:rFonts w:ascii="Times New Roman" w:hAnsi="Times New Roman"/>
          <w:sz w:val="28"/>
          <w:szCs w:val="20"/>
        </w:rPr>
        <w:t xml:space="preserve">словий, целей и порядка предоставления субсидии подлежит обязательной проверке </w:t>
      </w:r>
      <w:r w:rsidRPr="007C2E8B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D342E5" w:rsidRPr="007C2E8B" w:rsidRDefault="00D342E5" w:rsidP="0050483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3</w:t>
      </w:r>
      <w:r w:rsidR="005947CF" w:rsidRPr="007C2E8B">
        <w:rPr>
          <w:rFonts w:ascii="Times New Roman" w:hAnsi="Times New Roman"/>
          <w:sz w:val="28"/>
          <w:szCs w:val="28"/>
        </w:rPr>
        <w:t>3</w:t>
      </w:r>
      <w:r w:rsidRPr="007C2E8B">
        <w:rPr>
          <w:rFonts w:ascii="Times New Roman" w:hAnsi="Times New Roman"/>
          <w:sz w:val="28"/>
          <w:szCs w:val="28"/>
        </w:rPr>
        <w:t>. Основаниями для возврата предоставленной субсидии в бюджет Удмуртской Республики являются: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1) нарушение условий предоставления субсидии, установленных настоящим Положением, </w:t>
      </w:r>
      <w:proofErr w:type="gramStart"/>
      <w:r w:rsidRPr="007C2E8B">
        <w:rPr>
          <w:rFonts w:ascii="Times New Roman" w:hAnsi="Times New Roman"/>
          <w:sz w:val="28"/>
          <w:szCs w:val="28"/>
        </w:rPr>
        <w:t>выявленное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2) нарушение целей предоставления субсидии, установленных                пунктом 3 настоящего Положения;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7C2E8B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7C2E8B">
        <w:rPr>
          <w:rFonts w:ascii="Times New Roman" w:hAnsi="Times New Roman"/>
          <w:sz w:val="28"/>
          <w:szCs w:val="28"/>
        </w:rPr>
        <w:t xml:space="preserve"> </w:t>
      </w:r>
      <w:r w:rsidR="00797AD1" w:rsidRPr="007C2E8B">
        <w:rPr>
          <w:rFonts w:ascii="Times New Roman" w:hAnsi="Times New Roman"/>
          <w:sz w:val="28"/>
          <w:szCs w:val="28"/>
        </w:rPr>
        <w:t xml:space="preserve">промышленным предприятием Удмуртской </w:t>
      </w:r>
      <w:proofErr w:type="gramStart"/>
      <w:r w:rsidR="00797AD1" w:rsidRPr="007C2E8B">
        <w:rPr>
          <w:rFonts w:ascii="Times New Roman" w:hAnsi="Times New Roman"/>
          <w:sz w:val="28"/>
          <w:szCs w:val="28"/>
        </w:rPr>
        <w:t xml:space="preserve">Республики </w:t>
      </w:r>
      <w:r w:rsidRPr="007C2E8B">
        <w:rPr>
          <w:rFonts w:ascii="Times New Roman" w:hAnsi="Times New Roman"/>
          <w:sz w:val="28"/>
          <w:szCs w:val="28"/>
        </w:rPr>
        <w:t>установленн</w:t>
      </w:r>
      <w:r w:rsidR="00AA3C65" w:rsidRPr="007C2E8B">
        <w:rPr>
          <w:rFonts w:ascii="Times New Roman" w:hAnsi="Times New Roman"/>
          <w:sz w:val="28"/>
          <w:szCs w:val="28"/>
        </w:rPr>
        <w:t>ого</w:t>
      </w:r>
      <w:r w:rsidRPr="007C2E8B">
        <w:rPr>
          <w:rFonts w:ascii="Times New Roman" w:hAnsi="Times New Roman"/>
          <w:sz w:val="28"/>
          <w:szCs w:val="28"/>
        </w:rPr>
        <w:t xml:space="preserve"> значени</w:t>
      </w:r>
      <w:r w:rsidR="00AA3C65" w:rsidRPr="007C2E8B">
        <w:rPr>
          <w:rFonts w:ascii="Times New Roman" w:hAnsi="Times New Roman"/>
          <w:sz w:val="28"/>
          <w:szCs w:val="28"/>
        </w:rPr>
        <w:t>я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AA3C65" w:rsidRPr="007C2E8B">
        <w:rPr>
          <w:rFonts w:ascii="Times New Roman" w:hAnsi="Times New Roman"/>
          <w:sz w:val="28"/>
          <w:szCs w:val="28"/>
        </w:rPr>
        <w:t>результата</w:t>
      </w:r>
      <w:r w:rsidR="00C26AA3" w:rsidRPr="007C2E8B">
        <w:rPr>
          <w:rFonts w:ascii="Times New Roman" w:hAnsi="Times New Roman"/>
          <w:sz w:val="28"/>
          <w:szCs w:val="28"/>
        </w:rPr>
        <w:t xml:space="preserve"> предоставления субсидии</w:t>
      </w:r>
      <w:proofErr w:type="gramEnd"/>
      <w:r w:rsidRPr="007C2E8B">
        <w:rPr>
          <w:rFonts w:ascii="Times New Roman" w:hAnsi="Times New Roman"/>
          <w:sz w:val="28"/>
          <w:szCs w:val="28"/>
        </w:rPr>
        <w:t>.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3</w:t>
      </w:r>
      <w:r w:rsidR="005947CF" w:rsidRPr="007C2E8B">
        <w:rPr>
          <w:rFonts w:ascii="Times New Roman" w:hAnsi="Times New Roman"/>
          <w:sz w:val="28"/>
          <w:szCs w:val="28"/>
        </w:rPr>
        <w:t>4</w:t>
      </w:r>
      <w:r w:rsidRPr="007C2E8B">
        <w:rPr>
          <w:rFonts w:ascii="Times New Roman" w:hAnsi="Times New Roman"/>
          <w:sz w:val="28"/>
          <w:szCs w:val="28"/>
        </w:rPr>
        <w:t xml:space="preserve">. При нарушении условий, целей и порядка предоставления субсидии к </w:t>
      </w:r>
      <w:r w:rsidR="00F247C1" w:rsidRPr="007C2E8B">
        <w:rPr>
          <w:rFonts w:ascii="Times New Roman" w:hAnsi="Times New Roman"/>
          <w:sz w:val="28"/>
          <w:szCs w:val="28"/>
        </w:rPr>
        <w:t xml:space="preserve">промышленному предприятию Удмуртской Республики </w:t>
      </w:r>
      <w:r w:rsidRPr="007C2E8B">
        <w:rPr>
          <w:rFonts w:ascii="Times New Roman" w:hAnsi="Times New Roman"/>
          <w:sz w:val="28"/>
          <w:szCs w:val="28"/>
        </w:rPr>
        <w:t>в качестве меры ответственности применяется возврат средств субсидий в бюджет Удмуртской Республики.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3</w:t>
      </w:r>
      <w:r w:rsidR="005947CF" w:rsidRPr="007C2E8B">
        <w:rPr>
          <w:rFonts w:ascii="Times New Roman" w:hAnsi="Times New Roman"/>
          <w:sz w:val="28"/>
          <w:szCs w:val="28"/>
          <w:lang w:eastAsia="ru-RU"/>
        </w:rPr>
        <w:t>5</w:t>
      </w:r>
      <w:r w:rsidRPr="007C2E8B">
        <w:rPr>
          <w:rFonts w:ascii="Times New Roman" w:hAnsi="Times New Roman"/>
          <w:sz w:val="28"/>
          <w:szCs w:val="28"/>
          <w:lang w:eastAsia="ru-RU"/>
        </w:rPr>
        <w:t>. Возврат субсидии осуществляется в бюджет Удмуртской Республики: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1) в случае установления фактов, указанных в подпункте 1 и (или) 2 пункта 3</w:t>
      </w:r>
      <w:r w:rsidR="005947CF" w:rsidRPr="007C2E8B">
        <w:rPr>
          <w:rFonts w:ascii="Times New Roman" w:hAnsi="Times New Roman"/>
          <w:sz w:val="28"/>
          <w:szCs w:val="28"/>
          <w:lang w:eastAsia="ru-RU"/>
        </w:rPr>
        <w:t>3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полном объеме;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</w:t>
      </w:r>
      <w:r w:rsidR="005947CF" w:rsidRPr="007C2E8B">
        <w:rPr>
          <w:rFonts w:ascii="Times New Roman" w:hAnsi="Times New Roman"/>
          <w:sz w:val="28"/>
          <w:szCs w:val="28"/>
          <w:lang w:eastAsia="ru-RU"/>
        </w:rPr>
        <w:t>3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- в объеме, рассчитываемом по формуле:</w:t>
      </w:r>
    </w:p>
    <w:p w:rsidR="00D342E5" w:rsidRPr="007C2E8B" w:rsidRDefault="00D342E5" w:rsidP="0050483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7C2E8B" w:rsidRDefault="00D342E5" w:rsidP="0029673B">
      <w:pPr>
        <w:pStyle w:val="af7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C2E8B">
        <w:rPr>
          <w:rFonts w:ascii="Times New Roman" w:hAnsi="Times New Roman"/>
          <w:sz w:val="28"/>
          <w:szCs w:val="28"/>
        </w:rPr>
        <w:t>V</w:t>
      </w:r>
      <w:proofErr w:type="gramEnd"/>
      <w:r w:rsidRPr="007C2E8B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="00AA3C65" w:rsidRPr="007C2E8B">
        <w:rPr>
          <w:rFonts w:ascii="Times New Roman" w:hAnsi="Times New Roman"/>
          <w:sz w:val="28"/>
          <w:szCs w:val="28"/>
        </w:rPr>
        <w:t xml:space="preserve"> =</w:t>
      </w:r>
      <w:r w:rsidRPr="007C2E8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C2E8B">
        <w:rPr>
          <w:rFonts w:ascii="Times New Roman" w:hAnsi="Times New Roman"/>
          <w:sz w:val="28"/>
          <w:szCs w:val="28"/>
        </w:rPr>
        <w:t>V</w:t>
      </w:r>
      <w:r w:rsidRPr="007C2E8B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="00AA3C65" w:rsidRPr="007C2E8B">
        <w:rPr>
          <w:rFonts w:ascii="Times New Roman" w:hAnsi="Times New Roman"/>
          <w:sz w:val="28"/>
          <w:szCs w:val="28"/>
        </w:rPr>
        <w:t xml:space="preserve"> x (1 – </w:t>
      </w:r>
      <w:r w:rsidR="00AA3C65" w:rsidRPr="007C2E8B">
        <w:rPr>
          <w:rFonts w:ascii="Times New Roman" w:hAnsi="Times New Roman"/>
          <w:sz w:val="28"/>
          <w:szCs w:val="28"/>
          <w:lang w:val="en-US"/>
        </w:rPr>
        <w:t>T</w:t>
      </w:r>
      <w:r w:rsidR="00AA3C65" w:rsidRPr="007C2E8B">
        <w:rPr>
          <w:rFonts w:ascii="Times New Roman" w:hAnsi="Times New Roman"/>
          <w:sz w:val="28"/>
          <w:szCs w:val="28"/>
        </w:rPr>
        <w:t>/</w:t>
      </w:r>
      <w:r w:rsidR="00AA3C65" w:rsidRPr="007C2E8B">
        <w:rPr>
          <w:rFonts w:ascii="Times New Roman" w:hAnsi="Times New Roman"/>
          <w:sz w:val="28"/>
          <w:szCs w:val="28"/>
          <w:lang w:val="en-US"/>
        </w:rPr>
        <w:t>S</w:t>
      </w:r>
      <w:r w:rsidR="00AA3C65" w:rsidRPr="007C2E8B">
        <w:rPr>
          <w:rFonts w:ascii="Times New Roman" w:hAnsi="Times New Roman"/>
          <w:sz w:val="28"/>
          <w:szCs w:val="28"/>
        </w:rPr>
        <w:t>))</w:t>
      </w:r>
      <w:r w:rsidR="00E25946" w:rsidRPr="007C2E8B">
        <w:rPr>
          <w:rFonts w:ascii="Times New Roman" w:hAnsi="Times New Roman"/>
          <w:sz w:val="28"/>
          <w:szCs w:val="28"/>
        </w:rPr>
        <w:t xml:space="preserve"> х 0,1</w:t>
      </w:r>
      <w:r w:rsidRPr="007C2E8B">
        <w:rPr>
          <w:rFonts w:ascii="Times New Roman" w:hAnsi="Times New Roman"/>
          <w:sz w:val="28"/>
          <w:szCs w:val="28"/>
        </w:rPr>
        <w:t>, где</w:t>
      </w:r>
      <w:r w:rsidR="0029673B" w:rsidRPr="007C2E8B">
        <w:rPr>
          <w:rFonts w:ascii="Times New Roman" w:hAnsi="Times New Roman"/>
          <w:sz w:val="28"/>
          <w:szCs w:val="28"/>
        </w:rPr>
        <w:t>:</w:t>
      </w:r>
    </w:p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C2E8B">
        <w:rPr>
          <w:rFonts w:ascii="Times New Roman" w:hAnsi="Times New Roman"/>
          <w:sz w:val="28"/>
          <w:szCs w:val="28"/>
        </w:rPr>
        <w:t>V</w:t>
      </w:r>
      <w:proofErr w:type="gramEnd"/>
      <w:r w:rsidRPr="007C2E8B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7C2E8B">
        <w:rPr>
          <w:rFonts w:ascii="Times New Roman" w:hAnsi="Times New Roman"/>
          <w:sz w:val="28"/>
          <w:szCs w:val="28"/>
        </w:rPr>
        <w:t xml:space="preserve"> </w:t>
      </w:r>
      <w:r w:rsidR="00AA3C65" w:rsidRPr="007C2E8B">
        <w:rPr>
          <w:rFonts w:ascii="Times New Roman" w:hAnsi="Times New Roman"/>
          <w:sz w:val="28"/>
          <w:szCs w:val="28"/>
        </w:rPr>
        <w:t>–</w:t>
      </w:r>
      <w:r w:rsidRPr="007C2E8B">
        <w:rPr>
          <w:rFonts w:ascii="Times New Roman" w:hAnsi="Times New Roman"/>
          <w:sz w:val="28"/>
          <w:szCs w:val="28"/>
        </w:rPr>
        <w:t xml:space="preserve"> размер субсидии, предоставленной</w:t>
      </w:r>
      <w:r w:rsidR="00AA3C65" w:rsidRPr="007C2E8B">
        <w:rPr>
          <w:rFonts w:ascii="Times New Roman" w:hAnsi="Times New Roman"/>
          <w:sz w:val="28"/>
          <w:szCs w:val="28"/>
        </w:rPr>
        <w:t xml:space="preserve"> </w:t>
      </w:r>
      <w:r w:rsidR="00797AD1" w:rsidRPr="007C2E8B">
        <w:rPr>
          <w:rFonts w:ascii="Times New Roman" w:hAnsi="Times New Roman"/>
          <w:sz w:val="28"/>
          <w:szCs w:val="28"/>
        </w:rPr>
        <w:t>промышленному предприятию Удмуртской Республики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T</w:t>
      </w:r>
      <w:r w:rsidR="00AA3C65" w:rsidRPr="007C2E8B">
        <w:rPr>
          <w:rFonts w:ascii="Times New Roman" w:hAnsi="Times New Roman"/>
          <w:sz w:val="28"/>
          <w:szCs w:val="28"/>
        </w:rPr>
        <w:t xml:space="preserve"> – </w:t>
      </w:r>
      <w:r w:rsidRPr="007C2E8B">
        <w:rPr>
          <w:rFonts w:ascii="Times New Roman" w:hAnsi="Times New Roman"/>
          <w:sz w:val="28"/>
          <w:szCs w:val="28"/>
        </w:rPr>
        <w:t>фактически достигнутое значение результат</w:t>
      </w:r>
      <w:r w:rsidR="00AA3C65" w:rsidRPr="007C2E8B">
        <w:rPr>
          <w:rFonts w:ascii="Times New Roman" w:hAnsi="Times New Roman"/>
          <w:sz w:val="28"/>
          <w:szCs w:val="28"/>
        </w:rPr>
        <w:t>а</w:t>
      </w:r>
      <w:r w:rsidRPr="007C2E8B">
        <w:rPr>
          <w:rFonts w:ascii="Times New Roman" w:hAnsi="Times New Roman"/>
          <w:sz w:val="28"/>
          <w:szCs w:val="28"/>
        </w:rPr>
        <w:t xml:space="preserve"> предоставления субсидии;</w:t>
      </w:r>
    </w:p>
    <w:p w:rsidR="00D342E5" w:rsidRPr="007C2E8B" w:rsidRDefault="00D342E5" w:rsidP="005048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S</w:t>
      </w:r>
      <w:r w:rsidR="00AA3C65" w:rsidRPr="007C2E8B">
        <w:rPr>
          <w:rFonts w:ascii="Times New Roman" w:hAnsi="Times New Roman"/>
          <w:sz w:val="28"/>
          <w:szCs w:val="28"/>
        </w:rPr>
        <w:t xml:space="preserve"> – </w:t>
      </w:r>
      <w:r w:rsidRPr="007C2E8B">
        <w:rPr>
          <w:rFonts w:ascii="Times New Roman" w:hAnsi="Times New Roman"/>
          <w:sz w:val="28"/>
          <w:szCs w:val="28"/>
        </w:rPr>
        <w:t>плановое значение результат</w:t>
      </w:r>
      <w:r w:rsidR="00AA3C65" w:rsidRPr="007C2E8B">
        <w:rPr>
          <w:rFonts w:ascii="Times New Roman" w:hAnsi="Times New Roman"/>
          <w:sz w:val="28"/>
          <w:szCs w:val="28"/>
        </w:rPr>
        <w:t>а</w:t>
      </w:r>
      <w:r w:rsidRPr="007C2E8B">
        <w:rPr>
          <w:rFonts w:ascii="Times New Roman" w:hAnsi="Times New Roman"/>
          <w:sz w:val="28"/>
          <w:szCs w:val="28"/>
        </w:rPr>
        <w:t xml:space="preserve"> предоставления субсидии, установленное Министерством в </w:t>
      </w:r>
      <w:r w:rsidR="005947CF" w:rsidRPr="007C2E8B">
        <w:rPr>
          <w:rFonts w:ascii="Times New Roman" w:hAnsi="Times New Roman"/>
          <w:sz w:val="28"/>
          <w:szCs w:val="28"/>
        </w:rPr>
        <w:t>соглашен</w:t>
      </w:r>
      <w:proofErr w:type="gramStart"/>
      <w:r w:rsidR="005947CF" w:rsidRPr="007C2E8B">
        <w:rPr>
          <w:rFonts w:ascii="Times New Roman" w:hAnsi="Times New Roman"/>
          <w:sz w:val="28"/>
          <w:szCs w:val="28"/>
        </w:rPr>
        <w:t>ии</w:t>
      </w:r>
      <w:r w:rsidRPr="007C2E8B">
        <w:rPr>
          <w:rFonts w:ascii="Times New Roman" w:hAnsi="Times New Roman"/>
          <w:sz w:val="28"/>
          <w:szCs w:val="28"/>
        </w:rPr>
        <w:t xml:space="preserve"> о ее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предоставлении.</w:t>
      </w:r>
    </w:p>
    <w:p w:rsidR="0029673B" w:rsidRPr="007C2E8B" w:rsidRDefault="0029673B" w:rsidP="0050483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1483" w:rsidRPr="007C2E8B" w:rsidRDefault="00E41483" w:rsidP="00504830">
      <w:pPr>
        <w:pStyle w:val="af7"/>
        <w:ind w:left="4536" w:right="-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1483" w:rsidRPr="007C2E8B" w:rsidRDefault="00E41483" w:rsidP="0029673B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E41483" w:rsidRPr="007C2E8B" w:rsidSect="00E26BB3"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7C2E8B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342E5" w:rsidRPr="007C2E8B" w:rsidRDefault="00D342E5" w:rsidP="0029673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666B6C" w:rsidRPr="007C2E8B">
        <w:rPr>
          <w:rFonts w:ascii="Times New Roman" w:hAnsi="Times New Roman"/>
          <w:sz w:val="28"/>
          <w:szCs w:val="28"/>
          <w:lang w:eastAsia="ru-RU"/>
        </w:rPr>
        <w:t xml:space="preserve"> 1</w:t>
      </w:r>
    </w:p>
    <w:p w:rsidR="00D342E5" w:rsidRPr="007C2E8B" w:rsidRDefault="00D342E5" w:rsidP="0029673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 xml:space="preserve">к Положению </w:t>
      </w:r>
      <w:r w:rsidR="00797AD1" w:rsidRPr="007C2E8B">
        <w:rPr>
          <w:rFonts w:ascii="Times New Roman" w:hAnsi="Times New Roman"/>
          <w:sz w:val="28"/>
          <w:szCs w:val="28"/>
          <w:lang w:eastAsia="ru-RU"/>
        </w:rPr>
        <w:t>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</w:t>
      </w:r>
      <w:proofErr w:type="gramEnd"/>
      <w:r w:rsidR="00797AD1" w:rsidRPr="007C2E8B">
        <w:rPr>
          <w:rFonts w:ascii="Times New Roman" w:hAnsi="Times New Roman"/>
          <w:sz w:val="28"/>
          <w:szCs w:val="28"/>
          <w:lang w:eastAsia="ru-RU"/>
        </w:rPr>
        <w:t xml:space="preserve"> в выставках</w:t>
      </w:r>
    </w:p>
    <w:p w:rsidR="00D342E5" w:rsidRPr="007C2E8B" w:rsidRDefault="00D342E5" w:rsidP="0029673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29673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342E5" w:rsidRPr="007C2E8B" w:rsidTr="00E26BB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Оформляется на бланке </w:t>
            </w:r>
            <w:r w:rsidR="00797AD1"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промышленного предприятия Удмуртской Республики</w:t>
            </w:r>
          </w:p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D342E5" w:rsidRPr="007C2E8B" w:rsidRDefault="00D342E5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2967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E8B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D342E5" w:rsidRPr="007C2E8B" w:rsidRDefault="003713D0" w:rsidP="002967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E8B">
        <w:rPr>
          <w:rFonts w:ascii="Times New Roman" w:hAnsi="Times New Roman"/>
          <w:b/>
          <w:sz w:val="28"/>
          <w:szCs w:val="28"/>
          <w:lang w:eastAsia="ru-RU"/>
        </w:rPr>
        <w:t>к отбору получателей субсидий</w:t>
      </w:r>
    </w:p>
    <w:p w:rsidR="003713D0" w:rsidRPr="007C2E8B" w:rsidRDefault="003713D0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50483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Прошу предоставить субсидию </w:t>
      </w: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</w:t>
      </w:r>
      <w:r w:rsidR="00797AD1" w:rsidRPr="007C2E8B">
        <w:rPr>
          <w:rFonts w:ascii="Times New Roman" w:hAnsi="Times New Roman"/>
          <w:sz w:val="28"/>
          <w:szCs w:val="28"/>
          <w:lang w:eastAsia="ru-RU"/>
        </w:rPr>
        <w:t>о порядке предоставления промышленным предприятиям Удмуртской Республики за счет средств бюджета Удмуртской Республики субсидий на возмещение</w:t>
      </w:r>
      <w:proofErr w:type="gramEnd"/>
      <w:r w:rsidR="00797AD1" w:rsidRPr="007C2E8B">
        <w:rPr>
          <w:rFonts w:ascii="Times New Roman" w:hAnsi="Times New Roman"/>
          <w:sz w:val="28"/>
          <w:szCs w:val="28"/>
          <w:lang w:eastAsia="ru-RU"/>
        </w:rPr>
        <w:t xml:space="preserve"> части затрат на участие в выставках</w:t>
      </w:r>
      <w:r w:rsidR="00654368" w:rsidRPr="007C2E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2E8B">
        <w:rPr>
          <w:rFonts w:ascii="Times New Roman" w:hAnsi="Times New Roman"/>
          <w:sz w:val="28"/>
          <w:szCs w:val="28"/>
          <w:lang w:eastAsia="ru-RU"/>
        </w:rPr>
        <w:t>(далее – Положение).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7C2E8B" w:rsidTr="00E26BB3">
        <w:tc>
          <w:tcPr>
            <w:tcW w:w="595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654368"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>(ОГРИП)</w:t>
            </w:r>
          </w:p>
        </w:tc>
        <w:tc>
          <w:tcPr>
            <w:tcW w:w="3544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2E5" w:rsidRPr="007C2E8B" w:rsidRDefault="00D342E5" w:rsidP="005048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42E5" w:rsidRPr="007C2E8B" w:rsidRDefault="00D342E5" w:rsidP="005048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firstLine="24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E8B">
        <w:rPr>
          <w:rFonts w:ascii="Times New Roman" w:hAnsi="Times New Roman"/>
          <w:sz w:val="24"/>
          <w:szCs w:val="24"/>
          <w:lang w:eastAsia="ru-RU"/>
        </w:rPr>
        <w:t>(наименование</w:t>
      </w:r>
      <w:r w:rsidR="00797AD1" w:rsidRPr="007C2E8B">
        <w:rPr>
          <w:rFonts w:ascii="Times New Roman" w:hAnsi="Times New Roman"/>
          <w:sz w:val="24"/>
          <w:szCs w:val="24"/>
          <w:lang w:eastAsia="ru-RU"/>
        </w:rPr>
        <w:t xml:space="preserve"> промышленного предприятия Удмуртской Республики</w:t>
      </w:r>
      <w:r w:rsidRPr="007C2E8B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2E8B">
        <w:rPr>
          <w:rFonts w:ascii="Times New Roman" w:hAnsi="Times New Roman"/>
          <w:sz w:val="28"/>
          <w:szCs w:val="28"/>
        </w:rPr>
        <w:t>соответствует требованиям, установленным пункт</w:t>
      </w:r>
      <w:r w:rsidR="005947CF" w:rsidRPr="007C2E8B">
        <w:rPr>
          <w:rFonts w:ascii="Times New Roman" w:hAnsi="Times New Roman"/>
          <w:sz w:val="28"/>
          <w:szCs w:val="28"/>
        </w:rPr>
        <w:t>а</w:t>
      </w:r>
      <w:r w:rsidR="00240227" w:rsidRPr="007C2E8B">
        <w:rPr>
          <w:rFonts w:ascii="Times New Roman" w:hAnsi="Times New Roman"/>
          <w:sz w:val="28"/>
          <w:szCs w:val="28"/>
        </w:rPr>
        <w:t>м</w:t>
      </w:r>
      <w:r w:rsidR="005947CF" w:rsidRPr="007C2E8B">
        <w:rPr>
          <w:rFonts w:ascii="Times New Roman" w:hAnsi="Times New Roman"/>
          <w:sz w:val="28"/>
          <w:szCs w:val="28"/>
        </w:rPr>
        <w:t>и</w:t>
      </w:r>
      <w:r w:rsidRPr="007C2E8B">
        <w:rPr>
          <w:rFonts w:ascii="Times New Roman" w:hAnsi="Times New Roman"/>
          <w:sz w:val="28"/>
          <w:szCs w:val="28"/>
        </w:rPr>
        <w:t xml:space="preserve"> 9</w:t>
      </w:r>
      <w:r w:rsidR="005947CF" w:rsidRPr="007C2E8B">
        <w:rPr>
          <w:rFonts w:ascii="Times New Roman" w:hAnsi="Times New Roman"/>
          <w:sz w:val="28"/>
          <w:szCs w:val="28"/>
        </w:rPr>
        <w:t xml:space="preserve"> и 10</w:t>
      </w:r>
      <w:r w:rsidRPr="007C2E8B">
        <w:rPr>
          <w:rFonts w:ascii="Times New Roman" w:hAnsi="Times New Roman"/>
          <w:sz w:val="28"/>
          <w:szCs w:val="28"/>
        </w:rPr>
        <w:t xml:space="preserve"> Положения;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lastRenderedPageBreak/>
        <w:tab/>
        <w:t>отсутствие затрат, подлежащих возмещению за счет предоставляемой субсидии, и которые возмещались или подлежат возмещению из средств бюджет</w:t>
      </w:r>
      <w:r w:rsidR="005947CF" w:rsidRPr="007C2E8B">
        <w:rPr>
          <w:rFonts w:ascii="Times New Roman" w:hAnsi="Times New Roman"/>
          <w:sz w:val="28"/>
          <w:szCs w:val="28"/>
        </w:rPr>
        <w:t>а Удмуртской Республики</w:t>
      </w:r>
      <w:r w:rsidRPr="007C2E8B">
        <w:rPr>
          <w:rFonts w:ascii="Times New Roman" w:hAnsi="Times New Roman"/>
          <w:sz w:val="28"/>
          <w:szCs w:val="28"/>
        </w:rPr>
        <w:t xml:space="preserve"> в соответствии с иными нормативными правовыми актами.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Выражаю согласие: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 проверок соблюдения условий, целей и порядка предоставления субсидии;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на публикацию (размещение) в информационно-телекоммуникационной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>сети «Интернет» информации о ________________________________________,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7C2E8B">
        <w:rPr>
          <w:rFonts w:ascii="Times New Roman" w:hAnsi="Times New Roman"/>
          <w:szCs w:val="28"/>
        </w:rPr>
        <w:t>(наименование заявителя)</w:t>
      </w:r>
    </w:p>
    <w:p w:rsidR="005947CF" w:rsidRPr="007C2E8B" w:rsidRDefault="005947CF" w:rsidP="005947C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2E8B">
        <w:rPr>
          <w:rFonts w:ascii="Times New Roman" w:hAnsi="Times New Roman"/>
          <w:sz w:val="28"/>
          <w:szCs w:val="28"/>
        </w:rPr>
        <w:t xml:space="preserve">в том числе </w:t>
      </w:r>
      <w:proofErr w:type="gramStart"/>
      <w:r w:rsidRPr="007C2E8B">
        <w:rPr>
          <w:rFonts w:ascii="Times New Roman" w:hAnsi="Times New Roman"/>
          <w:sz w:val="28"/>
          <w:szCs w:val="28"/>
        </w:rPr>
        <w:t>связанной</w:t>
      </w:r>
      <w:proofErr w:type="gramEnd"/>
      <w:r w:rsidRPr="007C2E8B">
        <w:rPr>
          <w:rFonts w:ascii="Times New Roman" w:hAnsi="Times New Roman"/>
          <w:sz w:val="28"/>
          <w:szCs w:val="28"/>
        </w:rPr>
        <w:t xml:space="preserve"> с проводимым отбором для предос</w:t>
      </w:r>
      <w:r w:rsidR="007C2E8B" w:rsidRPr="007C2E8B">
        <w:rPr>
          <w:rFonts w:ascii="Times New Roman" w:hAnsi="Times New Roman"/>
          <w:sz w:val="28"/>
          <w:szCs w:val="28"/>
        </w:rPr>
        <w:t>тавления субсидий, и о настоящем</w:t>
      </w:r>
      <w:r w:rsidRPr="007C2E8B">
        <w:rPr>
          <w:rFonts w:ascii="Times New Roman" w:hAnsi="Times New Roman"/>
          <w:sz w:val="28"/>
          <w:szCs w:val="28"/>
        </w:rPr>
        <w:t xml:space="preserve"> </w:t>
      </w:r>
      <w:r w:rsidR="007C2E8B" w:rsidRPr="007C2E8B">
        <w:rPr>
          <w:rFonts w:ascii="Times New Roman" w:hAnsi="Times New Roman"/>
          <w:sz w:val="28"/>
          <w:szCs w:val="28"/>
        </w:rPr>
        <w:t>заявлении</w:t>
      </w:r>
      <w:r w:rsidRPr="007C2E8B">
        <w:rPr>
          <w:rFonts w:ascii="Times New Roman" w:hAnsi="Times New Roman"/>
          <w:sz w:val="28"/>
          <w:szCs w:val="28"/>
        </w:rPr>
        <w:t>;</w:t>
      </w:r>
    </w:p>
    <w:p w:rsidR="00797AD1" w:rsidRPr="007C2E8B" w:rsidRDefault="005947CF" w:rsidP="005947C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</w:rPr>
        <w:t>на обработку персональных данных.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ab/>
      </w:r>
      <w:r w:rsidR="00797AD1" w:rsidRPr="007C2E8B">
        <w:rPr>
          <w:rFonts w:ascii="Times New Roman" w:hAnsi="Times New Roman"/>
          <w:sz w:val="28"/>
          <w:szCs w:val="28"/>
          <w:lang w:eastAsia="ru-RU"/>
        </w:rPr>
        <w:t>Сведения о плановом значении результата предоставлении субсидии:</w:t>
      </w:r>
    </w:p>
    <w:p w:rsidR="00797AD1" w:rsidRPr="007C2E8B" w:rsidRDefault="00797AD1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3713D0" w:rsidRPr="007C2E8B" w:rsidTr="005947CF">
        <w:tc>
          <w:tcPr>
            <w:tcW w:w="3284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Объем отгруженных товаров, работ, услуг по всей деятельности промышленного предприятия Удмуртской Республики за предыдущий финансовый год, тыс. руб.</w:t>
            </w:r>
          </w:p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(факт)</w:t>
            </w:r>
          </w:p>
        </w:tc>
        <w:tc>
          <w:tcPr>
            <w:tcW w:w="3284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Объем отгруженных товаров, работ, услуг по всей деятельности промышленного предприятия Удмуртской Республики за текущий финансовый год, тыс. руб.</w:t>
            </w:r>
          </w:p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(план)</w:t>
            </w:r>
          </w:p>
        </w:tc>
        <w:tc>
          <w:tcPr>
            <w:tcW w:w="3285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 xml:space="preserve">Темп роста объемов отгруженных товаров, работ, услуг по всей деятельности </w:t>
            </w:r>
            <w:r w:rsidR="00B11DB8" w:rsidRPr="007C2E8B">
              <w:rPr>
                <w:sz w:val="22"/>
                <w:szCs w:val="28"/>
              </w:rPr>
              <w:t xml:space="preserve">промышленного предприятия Удмуртской Республики </w:t>
            </w:r>
            <w:r w:rsidRPr="007C2E8B">
              <w:rPr>
                <w:sz w:val="22"/>
                <w:szCs w:val="28"/>
              </w:rPr>
              <w:t>за текущий финансовый год, % к предыдущему году</w:t>
            </w:r>
          </w:p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(план)</w:t>
            </w:r>
          </w:p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</w:p>
          <w:p w:rsidR="003713D0" w:rsidRPr="007C2E8B" w:rsidRDefault="003713D0" w:rsidP="007E1122">
            <w:pPr>
              <w:autoSpaceDE w:val="0"/>
              <w:autoSpaceDN w:val="0"/>
              <w:jc w:val="center"/>
              <w:rPr>
                <w:sz w:val="22"/>
                <w:szCs w:val="28"/>
              </w:rPr>
            </w:pPr>
            <w:r w:rsidRPr="007C2E8B">
              <w:rPr>
                <w:sz w:val="22"/>
                <w:szCs w:val="28"/>
              </w:rPr>
              <w:t>(столб</w:t>
            </w:r>
            <w:r w:rsidR="007E1122">
              <w:rPr>
                <w:sz w:val="22"/>
                <w:szCs w:val="28"/>
              </w:rPr>
              <w:t>ец</w:t>
            </w:r>
            <w:r w:rsidRPr="007C2E8B">
              <w:rPr>
                <w:sz w:val="22"/>
                <w:szCs w:val="28"/>
              </w:rPr>
              <w:t xml:space="preserve"> 2 / столб</w:t>
            </w:r>
            <w:r w:rsidR="007E1122">
              <w:rPr>
                <w:sz w:val="22"/>
                <w:szCs w:val="28"/>
              </w:rPr>
              <w:t>ец</w:t>
            </w:r>
            <w:r w:rsidRPr="007C2E8B">
              <w:rPr>
                <w:sz w:val="22"/>
                <w:szCs w:val="28"/>
              </w:rPr>
              <w:t xml:space="preserve"> 1 х 100 %)</w:t>
            </w:r>
          </w:p>
        </w:tc>
      </w:tr>
      <w:tr w:rsidR="003713D0" w:rsidRPr="007C2E8B" w:rsidTr="005947CF">
        <w:tc>
          <w:tcPr>
            <w:tcW w:w="3284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16"/>
                <w:szCs w:val="28"/>
              </w:rPr>
            </w:pPr>
            <w:r w:rsidRPr="007C2E8B">
              <w:rPr>
                <w:sz w:val="16"/>
                <w:szCs w:val="28"/>
              </w:rPr>
              <w:t>1</w:t>
            </w:r>
          </w:p>
        </w:tc>
        <w:tc>
          <w:tcPr>
            <w:tcW w:w="3284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16"/>
                <w:szCs w:val="28"/>
              </w:rPr>
            </w:pPr>
            <w:r w:rsidRPr="007C2E8B">
              <w:rPr>
                <w:sz w:val="16"/>
                <w:szCs w:val="28"/>
              </w:rPr>
              <w:t>2</w:t>
            </w:r>
          </w:p>
        </w:tc>
        <w:tc>
          <w:tcPr>
            <w:tcW w:w="3285" w:type="dxa"/>
          </w:tcPr>
          <w:p w:rsidR="003713D0" w:rsidRPr="007C2E8B" w:rsidRDefault="003713D0" w:rsidP="00F45528">
            <w:pPr>
              <w:autoSpaceDE w:val="0"/>
              <w:autoSpaceDN w:val="0"/>
              <w:jc w:val="center"/>
              <w:rPr>
                <w:sz w:val="16"/>
                <w:szCs w:val="28"/>
              </w:rPr>
            </w:pPr>
            <w:r w:rsidRPr="007C2E8B">
              <w:rPr>
                <w:sz w:val="16"/>
                <w:szCs w:val="28"/>
              </w:rPr>
              <w:t>3</w:t>
            </w:r>
          </w:p>
        </w:tc>
      </w:tr>
      <w:tr w:rsidR="003713D0" w:rsidRPr="007C2E8B" w:rsidTr="005947CF">
        <w:tc>
          <w:tcPr>
            <w:tcW w:w="3284" w:type="dxa"/>
          </w:tcPr>
          <w:p w:rsidR="003713D0" w:rsidRPr="007C2E8B" w:rsidRDefault="003713D0" w:rsidP="005048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4" w:type="dxa"/>
          </w:tcPr>
          <w:p w:rsidR="003713D0" w:rsidRPr="007C2E8B" w:rsidRDefault="003713D0" w:rsidP="0050483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3285" w:type="dxa"/>
          </w:tcPr>
          <w:p w:rsidR="003713D0" w:rsidRPr="007C2E8B" w:rsidRDefault="003713D0" w:rsidP="00504830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797AD1" w:rsidRPr="007C2E8B" w:rsidRDefault="00FB7C27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5"/>
          <w:lang w:eastAsia="ru-RU"/>
        </w:rPr>
      </w:pPr>
      <w:r w:rsidRPr="007C2E8B">
        <w:rPr>
          <w:rFonts w:ascii="Times New Roman" w:hAnsi="Times New Roman"/>
          <w:sz w:val="20"/>
          <w:szCs w:val="25"/>
          <w:lang w:eastAsia="ru-RU"/>
        </w:rPr>
        <w:t>&lt;1&gt; - указывается год предоставления настоящего заявления.</w:t>
      </w:r>
    </w:p>
    <w:p w:rsidR="00FB7C27" w:rsidRPr="007C2E8B" w:rsidRDefault="00FB7C27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D342E5" w:rsidRPr="007C2E8B" w:rsidRDefault="00D342E5" w:rsidP="0050483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1.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D342E5" w:rsidRPr="007C2E8B" w:rsidRDefault="00D342E5" w:rsidP="00504830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D342E5" w:rsidRPr="007C2E8B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7C2E8B" w:rsidRDefault="00D342E5" w:rsidP="00504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7C2E8B" w:rsidRDefault="00D342E5" w:rsidP="00504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7C2E8B" w:rsidRDefault="00D342E5" w:rsidP="00504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7C2E8B" w:rsidRDefault="00D342E5" w:rsidP="00504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7C2E8B" w:rsidRDefault="00D342E5" w:rsidP="005048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D342E5" w:rsidRPr="007C2E8B" w:rsidTr="00E26BB3">
        <w:tc>
          <w:tcPr>
            <w:tcW w:w="4738" w:type="dxa"/>
            <w:tcBorders>
              <w:top w:val="single" w:sz="4" w:space="0" w:color="auto"/>
            </w:tcBorders>
          </w:tcPr>
          <w:p w:rsidR="00D342E5" w:rsidRPr="007C2E8B" w:rsidRDefault="00D342E5" w:rsidP="00F4552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должности)</w:t>
            </w:r>
          </w:p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Pr="007C2E8B" w:rsidRDefault="00D342E5" w:rsidP="00F4552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(подпись)</w:t>
            </w:r>
          </w:p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7C2E8B" w:rsidRDefault="00D342E5" w:rsidP="00F4552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7C2E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</w:t>
            </w:r>
            <w:r w:rsidR="00F45528" w:rsidRPr="007C2E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расшифровка</w:t>
            </w:r>
            <w:r w:rsidRPr="007C2E8B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</w:p>
          <w:p w:rsidR="00D342E5" w:rsidRPr="007C2E8B" w:rsidRDefault="00D342E5" w:rsidP="00504830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D342E5" w:rsidRPr="007C2E8B" w:rsidRDefault="00D342E5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B6C" w:rsidRPr="007C2E8B" w:rsidRDefault="00D342E5" w:rsidP="00F45528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666B6C" w:rsidRPr="007C2E8B" w:rsidSect="00D342E5">
          <w:headerReference w:type="default" r:id="rId13"/>
          <w:footerReference w:type="default" r:id="rId14"/>
          <w:headerReference w:type="first" r:id="rId15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7C2E8B">
        <w:rPr>
          <w:rFonts w:ascii="Times New Roman" w:hAnsi="Times New Roman"/>
          <w:sz w:val="28"/>
          <w:szCs w:val="28"/>
          <w:lang w:eastAsia="ru-RU"/>
        </w:rPr>
        <w:t>_________</w:t>
      </w:r>
      <w:r w:rsidR="00504830" w:rsidRPr="007C2E8B">
        <w:rPr>
          <w:rFonts w:ascii="Times New Roman" w:hAnsi="Times New Roman"/>
          <w:sz w:val="28"/>
          <w:szCs w:val="28"/>
          <w:lang w:eastAsia="ru-RU"/>
        </w:rPr>
        <w:t>____</w:t>
      </w:r>
      <w:r w:rsidRPr="007C2E8B">
        <w:rPr>
          <w:rFonts w:ascii="Times New Roman" w:hAnsi="Times New Roman"/>
          <w:sz w:val="28"/>
          <w:szCs w:val="28"/>
          <w:lang w:eastAsia="ru-RU"/>
        </w:rPr>
        <w:t>_</w:t>
      </w:r>
    </w:p>
    <w:p w:rsidR="00666B6C" w:rsidRPr="007C2E8B" w:rsidRDefault="00666B6C" w:rsidP="0029673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666B6C" w:rsidRPr="007C2E8B" w:rsidRDefault="00666B6C" w:rsidP="0029673B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>к Положению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</w:t>
      </w:r>
      <w:proofErr w:type="gramEnd"/>
      <w:r w:rsidRPr="007C2E8B">
        <w:rPr>
          <w:rFonts w:ascii="Times New Roman" w:hAnsi="Times New Roman"/>
          <w:sz w:val="28"/>
          <w:szCs w:val="28"/>
          <w:lang w:eastAsia="ru-RU"/>
        </w:rPr>
        <w:t xml:space="preserve"> в выставках</w:t>
      </w:r>
    </w:p>
    <w:p w:rsidR="00666B6C" w:rsidRPr="007C2E8B" w:rsidRDefault="00666B6C" w:rsidP="0029673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6B6C" w:rsidRPr="007C2E8B" w:rsidRDefault="00666B6C" w:rsidP="0029673B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666B6C" w:rsidRPr="007C2E8B" w:rsidTr="005947CF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промышленного предприятия Удмуртской Республики</w:t>
            </w:r>
          </w:p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C2E8B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666B6C" w:rsidRPr="007C2E8B" w:rsidRDefault="00666B6C" w:rsidP="002967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666B6C" w:rsidRPr="007C2E8B" w:rsidRDefault="00666B6C" w:rsidP="002967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6B6C" w:rsidRPr="007C2E8B" w:rsidRDefault="00666B6C" w:rsidP="002967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E8B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666B6C" w:rsidRPr="007C2E8B" w:rsidRDefault="00666B6C" w:rsidP="0029673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C2E8B">
        <w:rPr>
          <w:rFonts w:ascii="Times New Roman" w:hAnsi="Times New Roman"/>
          <w:b/>
          <w:sz w:val="28"/>
          <w:szCs w:val="28"/>
          <w:lang w:eastAsia="ru-RU"/>
        </w:rPr>
        <w:t>о предоставлении субсидии</w:t>
      </w:r>
    </w:p>
    <w:p w:rsidR="00666B6C" w:rsidRPr="007C2E8B" w:rsidRDefault="00666B6C" w:rsidP="0029673B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66B6C" w:rsidRPr="007C2E8B" w:rsidRDefault="00666B6C" w:rsidP="00B32143">
      <w:pPr>
        <w:pStyle w:val="af7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_____________________________________</w:t>
      </w:r>
      <w:r w:rsidR="00B32143" w:rsidRPr="007C2E8B">
        <w:rPr>
          <w:rFonts w:ascii="Times New Roman" w:hAnsi="Times New Roman"/>
          <w:sz w:val="28"/>
          <w:szCs w:val="28"/>
          <w:lang w:eastAsia="ru-RU"/>
        </w:rPr>
        <w:t xml:space="preserve">_______________________________ </w:t>
      </w:r>
      <w:r w:rsidRPr="007C2E8B">
        <w:rPr>
          <w:rFonts w:ascii="Times New Roman" w:hAnsi="Times New Roman"/>
          <w:sz w:val="20"/>
          <w:szCs w:val="28"/>
          <w:lang w:eastAsia="ru-RU"/>
        </w:rPr>
        <w:t>(наименование промышленного предприятия Удмуртской Республики, ИНН, КПП, адрес)</w:t>
      </w:r>
    </w:p>
    <w:p w:rsidR="00666B6C" w:rsidRPr="007C2E8B" w:rsidRDefault="00666B6C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C2E8B">
        <w:rPr>
          <w:rFonts w:ascii="Times New Roman" w:hAnsi="Times New Roman"/>
          <w:sz w:val="28"/>
          <w:szCs w:val="28"/>
          <w:lang w:eastAsia="ru-RU"/>
        </w:rPr>
        <w:t>в соответствии с пунктом 1</w:t>
      </w:r>
      <w:r w:rsidR="00AD7935" w:rsidRPr="007C2E8B">
        <w:rPr>
          <w:rFonts w:ascii="Times New Roman" w:hAnsi="Times New Roman"/>
          <w:sz w:val="28"/>
          <w:szCs w:val="28"/>
          <w:lang w:eastAsia="ru-RU"/>
        </w:rPr>
        <w:t>8</w:t>
      </w:r>
      <w:r w:rsidRPr="007C2E8B">
        <w:rPr>
          <w:rFonts w:ascii="Times New Roman" w:hAnsi="Times New Roman"/>
          <w:sz w:val="28"/>
          <w:szCs w:val="28"/>
          <w:lang w:eastAsia="ru-RU"/>
        </w:rPr>
        <w:t xml:space="preserve"> Положения о порядке предоставления промышленным предприятиям Удмуртской Республики за счет средств бюджета Удмуртской Республики субсидий на возмещение части затрат на участие в выставках, утвержденного постановлением Правительства Удмуртской Республики от «__» __________ 20__ года № ___</w:t>
      </w:r>
      <w:r w:rsidR="00504830" w:rsidRPr="007C2E8B">
        <w:rPr>
          <w:rFonts w:ascii="Times New Roman" w:hAnsi="Times New Roman"/>
          <w:sz w:val="28"/>
          <w:szCs w:val="28"/>
          <w:lang w:eastAsia="ru-RU"/>
        </w:rPr>
        <w:t>, просит предоставить субсидию в размере ____________(__________________) рублей ___ копеек в целях возмещения части затрат на участие в выставках.</w:t>
      </w:r>
      <w:proofErr w:type="gramEnd"/>
    </w:p>
    <w:p w:rsidR="00504830" w:rsidRPr="007C2E8B" w:rsidRDefault="00504830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830" w:rsidRPr="007C2E8B" w:rsidRDefault="00504830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4830" w:rsidRPr="007C2E8B" w:rsidRDefault="00504830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___________________________  ________________  _______________________</w:t>
      </w:r>
    </w:p>
    <w:p w:rsidR="00FB461C" w:rsidRPr="007C2E8B" w:rsidRDefault="00504830" w:rsidP="00FB461C">
      <w:pPr>
        <w:pStyle w:val="af7"/>
        <w:jc w:val="both"/>
        <w:rPr>
          <w:rFonts w:ascii="Times New Roman" w:hAnsi="Times New Roman"/>
          <w:sz w:val="20"/>
          <w:szCs w:val="28"/>
          <w:lang w:eastAsia="ru-RU"/>
        </w:rPr>
      </w:pPr>
      <w:r w:rsidRPr="007C2E8B">
        <w:rPr>
          <w:rFonts w:ascii="Times New Roman" w:hAnsi="Times New Roman"/>
          <w:sz w:val="20"/>
          <w:szCs w:val="28"/>
          <w:lang w:eastAsia="ru-RU"/>
        </w:rPr>
        <w:t xml:space="preserve">              (должность руководителя</w:t>
      </w:r>
      <w:r w:rsidR="00FB461C" w:rsidRPr="007C2E8B">
        <w:rPr>
          <w:rFonts w:ascii="Times New Roman" w:hAnsi="Times New Roman"/>
          <w:sz w:val="20"/>
          <w:szCs w:val="28"/>
          <w:lang w:eastAsia="ru-RU"/>
        </w:rPr>
        <w:t>)</w:t>
      </w:r>
      <w:r w:rsidRPr="007C2E8B">
        <w:rPr>
          <w:rFonts w:ascii="Times New Roman" w:hAnsi="Times New Roman"/>
          <w:sz w:val="20"/>
          <w:szCs w:val="28"/>
          <w:lang w:eastAsia="ru-RU"/>
        </w:rPr>
        <w:t xml:space="preserve">                                  (подпись)                                 </w:t>
      </w:r>
      <w:r w:rsidR="00FB461C" w:rsidRPr="007C2E8B">
        <w:rPr>
          <w:rFonts w:ascii="Times New Roman" w:hAnsi="Times New Roman"/>
          <w:sz w:val="20"/>
          <w:szCs w:val="28"/>
          <w:lang w:eastAsia="ru-RU"/>
        </w:rPr>
        <w:t xml:space="preserve">   (расшифровка)</w:t>
      </w:r>
    </w:p>
    <w:p w:rsidR="00504830" w:rsidRPr="007C2E8B" w:rsidRDefault="00504830" w:rsidP="00504830">
      <w:pPr>
        <w:pStyle w:val="af7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504830" w:rsidRPr="007C2E8B" w:rsidRDefault="00504830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B6C" w:rsidRPr="007C2E8B" w:rsidRDefault="00504830" w:rsidP="00504830">
      <w:pPr>
        <w:pStyle w:val="af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2E8B">
        <w:rPr>
          <w:rFonts w:ascii="Times New Roman" w:hAnsi="Times New Roman"/>
          <w:sz w:val="28"/>
          <w:szCs w:val="28"/>
          <w:lang w:eastAsia="ru-RU"/>
        </w:rPr>
        <w:t>«___» ____________ 20__ года                       М.П.</w:t>
      </w:r>
    </w:p>
    <w:p w:rsidR="00504830" w:rsidRPr="007C2E8B" w:rsidRDefault="00504830" w:rsidP="00504830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830" w:rsidRPr="007C2E8B" w:rsidRDefault="00504830" w:rsidP="00504830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830" w:rsidRPr="007C2E8B" w:rsidRDefault="00504830" w:rsidP="00504830">
      <w:pPr>
        <w:pStyle w:val="af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2E5" w:rsidRPr="00504830" w:rsidRDefault="00504830" w:rsidP="0029673B">
      <w:pPr>
        <w:pStyle w:val="af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C2E8B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="008415C7" w:rsidRPr="007C2E8B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sectPr w:rsidR="00D342E5" w:rsidRPr="00504830" w:rsidSect="00D342E5"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46" w:rsidRDefault="00245146">
      <w:r>
        <w:separator/>
      </w:r>
    </w:p>
  </w:endnote>
  <w:endnote w:type="continuationSeparator" w:id="0">
    <w:p w:rsidR="00245146" w:rsidRDefault="002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Default="005947CF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Default="005947C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46" w:rsidRDefault="00245146">
      <w:r>
        <w:separator/>
      </w:r>
    </w:p>
  </w:footnote>
  <w:footnote w:type="continuationSeparator" w:id="0">
    <w:p w:rsidR="00245146" w:rsidRDefault="00245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Pr="00816FE8" w:rsidRDefault="005947CF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823C3E">
      <w:rPr>
        <w:rFonts w:ascii="Times New Roman" w:hAnsi="Times New Roman"/>
        <w:noProof/>
        <w:sz w:val="28"/>
        <w:szCs w:val="28"/>
      </w:rPr>
      <w:t>13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5947CF" w:rsidRPr="009E1678" w:rsidRDefault="005947CF" w:rsidP="00E26BB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Pr="009E1678" w:rsidRDefault="005947CF" w:rsidP="00E26BB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Pr="00816FE8" w:rsidRDefault="005947CF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823C3E">
      <w:rPr>
        <w:rFonts w:ascii="Times New Roman" w:hAnsi="Times New Roman"/>
        <w:noProof/>
        <w:sz w:val="28"/>
        <w:szCs w:val="28"/>
      </w:rPr>
      <w:t>2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5947CF" w:rsidRPr="009E1678" w:rsidRDefault="005947CF" w:rsidP="00E26BB3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7CF" w:rsidRPr="009E1678" w:rsidRDefault="005947CF" w:rsidP="00E26BB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56D8"/>
    <w:rsid w:val="00024F58"/>
    <w:rsid w:val="00036848"/>
    <w:rsid w:val="00041112"/>
    <w:rsid w:val="00085465"/>
    <w:rsid w:val="000A11F0"/>
    <w:rsid w:val="000A332D"/>
    <w:rsid w:val="000D7651"/>
    <w:rsid w:val="000F53A6"/>
    <w:rsid w:val="00143262"/>
    <w:rsid w:val="00161DAB"/>
    <w:rsid w:val="0016253E"/>
    <w:rsid w:val="00162F93"/>
    <w:rsid w:val="00174F7A"/>
    <w:rsid w:val="001778EB"/>
    <w:rsid w:val="001977AF"/>
    <w:rsid w:val="00197ED9"/>
    <w:rsid w:val="001C1FB0"/>
    <w:rsid w:val="001C63AD"/>
    <w:rsid w:val="001D3362"/>
    <w:rsid w:val="001D6E29"/>
    <w:rsid w:val="001D7752"/>
    <w:rsid w:val="001E0262"/>
    <w:rsid w:val="001E28EE"/>
    <w:rsid w:val="00225BD4"/>
    <w:rsid w:val="00240227"/>
    <w:rsid w:val="00245146"/>
    <w:rsid w:val="002515F5"/>
    <w:rsid w:val="0025225A"/>
    <w:rsid w:val="00282BD9"/>
    <w:rsid w:val="002929AF"/>
    <w:rsid w:val="0029465F"/>
    <w:rsid w:val="0029673B"/>
    <w:rsid w:val="002C2999"/>
    <w:rsid w:val="002C6335"/>
    <w:rsid w:val="002D76EC"/>
    <w:rsid w:val="002F3402"/>
    <w:rsid w:val="00300C2D"/>
    <w:rsid w:val="00312C14"/>
    <w:rsid w:val="00316245"/>
    <w:rsid w:val="00367190"/>
    <w:rsid w:val="003713D0"/>
    <w:rsid w:val="003778C9"/>
    <w:rsid w:val="003830C9"/>
    <w:rsid w:val="003A52EE"/>
    <w:rsid w:val="003F2EB3"/>
    <w:rsid w:val="0041109B"/>
    <w:rsid w:val="004113E1"/>
    <w:rsid w:val="00411B94"/>
    <w:rsid w:val="004200D0"/>
    <w:rsid w:val="004306A7"/>
    <w:rsid w:val="004569BE"/>
    <w:rsid w:val="0047433F"/>
    <w:rsid w:val="00480BAC"/>
    <w:rsid w:val="00480D46"/>
    <w:rsid w:val="004935DC"/>
    <w:rsid w:val="004B1094"/>
    <w:rsid w:val="004B4458"/>
    <w:rsid w:val="004C5F26"/>
    <w:rsid w:val="004D7A82"/>
    <w:rsid w:val="004E1561"/>
    <w:rsid w:val="004E6678"/>
    <w:rsid w:val="004F5C4F"/>
    <w:rsid w:val="00504830"/>
    <w:rsid w:val="00520166"/>
    <w:rsid w:val="00521D3E"/>
    <w:rsid w:val="00564B6B"/>
    <w:rsid w:val="00565D67"/>
    <w:rsid w:val="00576BBC"/>
    <w:rsid w:val="005947CF"/>
    <w:rsid w:val="005A08DC"/>
    <w:rsid w:val="005A0B26"/>
    <w:rsid w:val="005F3B58"/>
    <w:rsid w:val="00602662"/>
    <w:rsid w:val="006105C5"/>
    <w:rsid w:val="006129EE"/>
    <w:rsid w:val="00616803"/>
    <w:rsid w:val="006178C1"/>
    <w:rsid w:val="00652C85"/>
    <w:rsid w:val="006539C5"/>
    <w:rsid w:val="006540D3"/>
    <w:rsid w:val="00654368"/>
    <w:rsid w:val="00662687"/>
    <w:rsid w:val="00666653"/>
    <w:rsid w:val="00666B6C"/>
    <w:rsid w:val="00684425"/>
    <w:rsid w:val="006A51C6"/>
    <w:rsid w:val="006A606A"/>
    <w:rsid w:val="006E4B01"/>
    <w:rsid w:val="006E70C9"/>
    <w:rsid w:val="007009D0"/>
    <w:rsid w:val="00715095"/>
    <w:rsid w:val="00730F4D"/>
    <w:rsid w:val="00736DF2"/>
    <w:rsid w:val="007422CE"/>
    <w:rsid w:val="00774B9B"/>
    <w:rsid w:val="00775AE3"/>
    <w:rsid w:val="00784E8F"/>
    <w:rsid w:val="00797AD1"/>
    <w:rsid w:val="007B5595"/>
    <w:rsid w:val="007B55F6"/>
    <w:rsid w:val="007C2E8B"/>
    <w:rsid w:val="007D65F4"/>
    <w:rsid w:val="007E1122"/>
    <w:rsid w:val="007E5D43"/>
    <w:rsid w:val="007F14E5"/>
    <w:rsid w:val="00821195"/>
    <w:rsid w:val="00823C3E"/>
    <w:rsid w:val="00830089"/>
    <w:rsid w:val="008402DE"/>
    <w:rsid w:val="008415C7"/>
    <w:rsid w:val="00845F54"/>
    <w:rsid w:val="008626BA"/>
    <w:rsid w:val="00863B41"/>
    <w:rsid w:val="00863B9A"/>
    <w:rsid w:val="00865964"/>
    <w:rsid w:val="008758F5"/>
    <w:rsid w:val="008839CD"/>
    <w:rsid w:val="00891D82"/>
    <w:rsid w:val="008E405B"/>
    <w:rsid w:val="008F3BFF"/>
    <w:rsid w:val="009061E0"/>
    <w:rsid w:val="009152DF"/>
    <w:rsid w:val="009348C5"/>
    <w:rsid w:val="00972261"/>
    <w:rsid w:val="00987ADF"/>
    <w:rsid w:val="00996352"/>
    <w:rsid w:val="009A7F40"/>
    <w:rsid w:val="009B3308"/>
    <w:rsid w:val="009B3C71"/>
    <w:rsid w:val="009D7C35"/>
    <w:rsid w:val="009E1D9D"/>
    <w:rsid w:val="009E401C"/>
    <w:rsid w:val="009E6A4D"/>
    <w:rsid w:val="009E6BB1"/>
    <w:rsid w:val="00A00698"/>
    <w:rsid w:val="00A42A67"/>
    <w:rsid w:val="00A63F99"/>
    <w:rsid w:val="00A9665C"/>
    <w:rsid w:val="00AA20B8"/>
    <w:rsid w:val="00AA3C65"/>
    <w:rsid w:val="00AB7386"/>
    <w:rsid w:val="00AC12CD"/>
    <w:rsid w:val="00AC1355"/>
    <w:rsid w:val="00AC3E48"/>
    <w:rsid w:val="00AC72B1"/>
    <w:rsid w:val="00AD6C19"/>
    <w:rsid w:val="00AD71A9"/>
    <w:rsid w:val="00AD7935"/>
    <w:rsid w:val="00AE0FD3"/>
    <w:rsid w:val="00B05526"/>
    <w:rsid w:val="00B11DB8"/>
    <w:rsid w:val="00B25405"/>
    <w:rsid w:val="00B32143"/>
    <w:rsid w:val="00B44351"/>
    <w:rsid w:val="00B4619A"/>
    <w:rsid w:val="00B5431B"/>
    <w:rsid w:val="00B817E7"/>
    <w:rsid w:val="00BA087E"/>
    <w:rsid w:val="00BA111F"/>
    <w:rsid w:val="00BC033B"/>
    <w:rsid w:val="00BC4FC2"/>
    <w:rsid w:val="00BE688B"/>
    <w:rsid w:val="00BE7CA3"/>
    <w:rsid w:val="00BF1180"/>
    <w:rsid w:val="00C10ECD"/>
    <w:rsid w:val="00C26AA3"/>
    <w:rsid w:val="00C4191A"/>
    <w:rsid w:val="00C43716"/>
    <w:rsid w:val="00C6044D"/>
    <w:rsid w:val="00C71A16"/>
    <w:rsid w:val="00C72D6D"/>
    <w:rsid w:val="00CA29F2"/>
    <w:rsid w:val="00CB77DB"/>
    <w:rsid w:val="00CF7AD6"/>
    <w:rsid w:val="00D24939"/>
    <w:rsid w:val="00D342E5"/>
    <w:rsid w:val="00D37AFF"/>
    <w:rsid w:val="00D400CB"/>
    <w:rsid w:val="00D44FB7"/>
    <w:rsid w:val="00D7162A"/>
    <w:rsid w:val="00D72914"/>
    <w:rsid w:val="00DE1BC5"/>
    <w:rsid w:val="00DE59AA"/>
    <w:rsid w:val="00DF0072"/>
    <w:rsid w:val="00DF2167"/>
    <w:rsid w:val="00E11BEF"/>
    <w:rsid w:val="00E21B09"/>
    <w:rsid w:val="00E25946"/>
    <w:rsid w:val="00E26BB3"/>
    <w:rsid w:val="00E30D21"/>
    <w:rsid w:val="00E41483"/>
    <w:rsid w:val="00E51423"/>
    <w:rsid w:val="00E626C2"/>
    <w:rsid w:val="00E62AAD"/>
    <w:rsid w:val="00E960DD"/>
    <w:rsid w:val="00EA4885"/>
    <w:rsid w:val="00EA7E81"/>
    <w:rsid w:val="00EF7E25"/>
    <w:rsid w:val="00F016FC"/>
    <w:rsid w:val="00F247C1"/>
    <w:rsid w:val="00F27398"/>
    <w:rsid w:val="00F4021F"/>
    <w:rsid w:val="00F45528"/>
    <w:rsid w:val="00F5527C"/>
    <w:rsid w:val="00F80BEC"/>
    <w:rsid w:val="00FA5E60"/>
    <w:rsid w:val="00FB461C"/>
    <w:rsid w:val="00FB61B8"/>
    <w:rsid w:val="00FB7A2C"/>
    <w:rsid w:val="00FB7C27"/>
    <w:rsid w:val="00FE68E5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30"/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qFormat/>
    <w:rsid w:val="00D3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b/>
      <w:bCs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30"/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2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2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2E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42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342E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qFormat/>
    <w:rsid w:val="00D342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b/>
      <w:bCs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</w:p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40260-5836-456B-A788-D23FE3FB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5637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2021-04-19T12:03:00Z</cp:lastPrinted>
  <dcterms:created xsi:type="dcterms:W3CDTF">2022-05-20T12:50:00Z</dcterms:created>
  <dcterms:modified xsi:type="dcterms:W3CDTF">2022-05-20T12:50:00Z</dcterms:modified>
</cp:coreProperties>
</file>